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لا نكاح إلاّ بوليّ-كتاب النكاح-سنن ابن ماجة — رقم الحديث: 1880 — الرقم الفرعي: 99 — الرقم الأصلي: 1880</w:t>
        <w:br/>
      </w:r>
      <w:r>
        <w:rPr>
          <w:rtl w:val="1"/>
        </w:rPr>
        <w:t xml:space="preserve"> حدثنا أبو كُريب ثنا عبد الله بن المبارك عن حجّاج عن الزهريّ عن عروة عن عائشة عن النبيّ صلى الله عليه وسلم وعن عكرمة عن ابن عباس قالا:قال رسول الله صلى الله عليه وسلم</w:t>
        <w:br/>
      </w:r>
      <w:r>
        <w:rPr>
          <w:color w:val="FF0000"/>
          <w:rtl w:val="1"/>
        </w:rPr>
        <w:t xml:space="preserve">«لا نِكاح إلَّا بوليّ».  </w:t>
      </w:r>
      <w:r>
        <w:rPr>
          <w:color w:val="FF0000"/>
          <w:rtl w:val="1"/>
        </w:rPr>
        <w:t xml:space="preserve">وفي حديث عائشة: «والسُّلطانُ وليُّ، مَن لا وليَّ 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الولاية في الزواج - أحوال مشروعية الولاية والوصاية</w:t>
      </w:r>
    </w:p>
    <w:p>
      <w:pPr>
        <w:bidi w:val="1"/>
        <w:jc w:val="start"/>
      </w:pPr>
      <w:r>
        <w:rPr>
          <w:rtl w:val="1"/>
        </w:rPr>
        <w:t>الشرح: الدلالة: أنساب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اشتراط الولي وصفاته - الولي</w:t>
      </w:r>
    </w:p>
    <w:p>
      <w:pPr>
        <w:bidi w:val="1"/>
        <w:jc w:val="start"/>
      </w:pPr>
      <w:r>
        <w:rPr>
          <w:rtl w:val="1"/>
        </w:rPr>
        <w:t>الشرح: الدلالة: ولاية القاضي (يحال على القضاء) - ولاية الحاكم والقاضي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