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الرايات والألوية-كتاب الجهاد-سنن أبي داود — رقم الحديث: 2592 — الرقم الفرعي: 99 — الرقم الأصلي: 2592</w:t>
        <w:br/>
      </w:r>
      <w:r>
        <w:rPr>
          <w:rtl w:val="1"/>
        </w:rPr>
        <w:t xml:space="preserve"> حدثنا إسحاق بن إبراهيم المروزيّ ملاحظة وهو ابن راهويه ثنا يحيى بن آدم ثنا شريك عن عمار الدهنيّ عن أبي الزبير عن جابر يرفعه إلى النبيّ صلى الله عليه وسلم</w:t>
        <w:br/>
      </w:r>
      <w:r>
        <w:rPr>
          <w:color w:val="FF0000"/>
          <w:rtl w:val="1"/>
        </w:rPr>
        <w:t xml:space="preserve">أنَّه كان لِواؤُه يومَ دَخلَ مكّةَ أَبيضَ.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دخول مكة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الأعلام والرايات والألوية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الرايات المرفوعة</w:t>
      </w:r>
    </w:p>
    <w:p>
      <w:pPr>
        <w:bidi w:val="1"/>
        <w:jc w:val="start"/>
      </w:pPr>
      <w:r>
        <w:rPr>
          <w:rtl w:val="1"/>
        </w:rPr>
        <w:t>الشرح: الدلالة: الألوان و الهيئات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ألقاب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