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379 — الرقم الفرعي: 99 — الرقم الأصلي: 379</w:t>
        <w:br/>
      </w:r>
      <w:r>
        <w:rPr>
          <w:rtl w:val="1"/>
        </w:rPr>
        <w:t xml:space="preserve"> حدثنا عفّان حدثنا شعبة عن الحكم عن أبي وائل عن صُبيّ بن معبد</w:t>
        <w:br/>
      </w:r>
      <w:r>
        <w:rPr>
          <w:color w:val="000000"/>
          <w:rtl w:val="1"/>
        </w:rPr>
        <w:t xml:space="preserve">أنَّهُ كَانَ نَصْرَانِيًّا تَغْلِبيًّا، فأَسْلَمَ، فَسَألَ: أَيُّ العَمَلِ أَفْضَلُ؟ فَقِيلَ لَهُ: الْجِهَادُ فِي سَبِيلِ اللهِ عَزَّ وَجَلَّ. فأَرَادَ أَنْ يُجَاهِدَ، فَقِيلَ لَهُ: أَحَجَجْتَ؟ قَالَ: لَا. فَقِيلَ لَهُ: حُجَّ وَاعْتَمِرْ، ثُمَّ جَاهِدْ.  </w:t>
      </w:r>
      <w:r>
        <w:rPr>
          <w:color w:val="000000"/>
          <w:rtl w:val="1"/>
        </w:rPr>
        <w:t xml:space="preserve">فأَهَلَّ بِهِمَا جَمِيعًا، فَوَافَقَ زَيْدَ بْنَ صُوحَانَ وَسَلْمَانَ بْنَ رَبِيعَةَ، فَقَالا: هُوَ أَضَلُّ مِنْ نَاقَتِهِ -أَوْ مَا هُوَ بِأَهْدَى مِنْ جَمَلِهِ-،  </w:t>
      </w:r>
      <w:r>
        <w:rPr>
          <w:color w:val="000000"/>
          <w:rtl w:val="1"/>
        </w:rPr>
        <w:t xml:space="preserve">فَانْطلَقَ إِلَى عُمَرَ فأَخْبَرَهُ بِقَوْلِهِمَا، فَقَالَ: هُدِيتَ لِسُنَّةِ نَبِيِّكَ ﷺ، أَوْ لِسُنَّةِ رَسُولِ اللهِ ﷺ.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