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مَن غزا في سبيل الله ولم ينوِ من غزاته إلاّ عقالاً-كتاب الجهاد-سنن النسائي — رقم الحديث: 3138 — الرقم الفرعي: 99 — الرقم الأصلي: 3138</w:t>
        <w:br/>
      </w:r>
      <w:r>
        <w:rPr>
          <w:rtl w:val="1"/>
        </w:rPr>
        <w:t xml:space="preserve"> أخبرنا عمرو بن عليّ قال:حدثنا عبد الرحمن قال:حدثنا حمّاد بن سلمة عن جَبَلة بن عطيّة عن يحيى بن الوليد بن عبادة بن الصامت عن جدّه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 مَن غزا في سَبيلِ الله وَلَم يَنْوِ إلاّ عِقالاً، فله ما نَوى. 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