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صيام ثلاثة أيام من كلّ شهر،وصوم يوم عرفة،وعاشوراء،والاثنين والخميس-كتاب الصيام-صحيح مسلم — رقم الحديث: 1160 — الرقم الفرعي: 99 — الرقم الأصلي: 1160</w:t>
        <w:br/>
      </w:r>
      <w:r>
        <w:rPr>
          <w:rtl w:val="1"/>
        </w:rPr>
        <w:t xml:space="preserve"> حدثنا شيبان بن فروخ حدثنا عبد الوارث عن يزيد الرّشْك قال:حدثتني معاذة العدوية</w:t>
        <w:br/>
      </w:r>
      <w:r>
        <w:rPr>
          <w:color w:val="FF0000"/>
          <w:rtl w:val="1"/>
        </w:rPr>
        <w:t xml:space="preserve">أَنَّها سَأَلت عائِشَة زَوجَ النبي ﷺ: أَكانَ رَسُولُ اللهِ ﷺ يَصُوم مِن كُلِّ شَهرٍ ثَلَاثَةَ أَيّام؟ قالت: نَعَم، </w:t>
      </w:r>
      <w:r>
        <w:rPr>
          <w:color w:val="FF0000"/>
          <w:rtl w:val="1"/>
        </w:rPr>
        <w:t xml:space="preserve">فقُلتُ لَها: مِن أَيِّ أَيَّامِ الشَّهرِ كانَ يَصُومُ؟  </w:t>
      </w:r>
      <w:r>
        <w:rPr>
          <w:color w:val="FF0000"/>
          <w:rtl w:val="1"/>
        </w:rPr>
        <w:t xml:space="preserve">قالَت: لَم يَكُن يُبَالِي مِن أَيِّ أَيّامِ الشَّهرِ يَصُوم. 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صيام ثلاثة أيام من كل شهر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صومه ﷺ ثلاثة أيام من كل شهر - صيامُ النبيِّ ﷺ في غير شهر رمضان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