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المشي إلى الصلاة-كتاب المساجد-سنن ابن ماجة — رقم الحديث: 781 — الرقم الفرعي: 99 — الرقم الأصلي: 781</w:t>
        <w:br/>
      </w:r>
      <w:r>
        <w:rPr>
          <w:rtl w:val="1"/>
        </w:rPr>
        <w:t xml:space="preserve"> حدثنا مَجزأة بن سفيان بن أسيد،مولى ثابت البُنانيّ حدثنا سليمان بن داود الصّائغ عن ثابت البُنانيّ عن أنس بن مالك قال:قال رسول الله صلى الله عليه وسلم</w:t>
        <w:br/>
      </w:r>
      <w:r>
        <w:rPr>
          <w:color w:val="FF0000"/>
          <w:rtl w:val="1"/>
        </w:rPr>
        <w:t xml:space="preserve">«بشِّر المَشَّائِينَ في الظُّلَم إلى المَساجدِ بالنُّورِ التَّامِّ يومَ القِيامة».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الصلاة نور للعبد - فضائل الصلاة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