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جهد المُقِلّ-كتاب الزكاة-سنن النسائي — رقم الحديث: 2527 — الرقم الفرعي: 99 — الرقم الأصلي: 2527</w:t>
        <w:br/>
      </w:r>
      <w:r>
        <w:rPr>
          <w:rtl w:val="1"/>
        </w:rPr>
        <w:t xml:space="preserve"> أخبرنا قتيبة قال:حدثنا الليث عن ابن عجلان عن سعيد بن أبي سعيد و القعقاع عن أبي هريرة أنّ رسول الله صلى الله عليه وسلم</w:t>
        <w:br/>
      </w:r>
      <w:r>
        <w:rPr>
          <w:color w:val="FF0000"/>
          <w:rtl w:val="1"/>
        </w:rPr>
        <w:t xml:space="preserve">قال: سبق درهمٌ مِئة ألف درهم، قالوا: وكيف؟ قال: كان لرجلٍ درهمانِ </w:t>
      </w:r>
      <w:r>
        <w:rPr>
          <w:color w:val="FF0000"/>
          <w:rtl w:val="1"/>
        </w:rPr>
        <w:t xml:space="preserve">تصدّق بأحدهِما، وانطلقَ رجُلٌ إلى عُرْضِ مالِه، فأخذ منه مِئة ألف </w:t>
      </w:r>
      <w:r>
        <w:rPr>
          <w:color w:val="FF0000"/>
          <w:rtl w:val="1"/>
        </w:rPr>
        <w:t xml:space="preserve">درهمٍ، فتصدّق بها.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