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الزوج على المرأة-كتاب النكاح-سنن أبي داود — رقم الحديث: 2140 — الرقم الفرعي: 99 — الرقم الأصلي: 2140</w:t>
        <w:br/>
      </w:r>
      <w:r>
        <w:rPr>
          <w:rtl w:val="1"/>
        </w:rPr>
        <w:t xml:space="preserve"> حدثنا عمرو بن عون أخبرنا إسحاق بن يوسف عن شريك عن حصين عن الشعبيّ عن قيس بن سعد</w:t>
        <w:br/>
      </w:r>
      <w:r>
        <w:rPr>
          <w:color w:val="000000"/>
          <w:rtl w:val="1"/>
        </w:rPr>
        <w:t xml:space="preserve">قال: أَتيتُ الحِيرةَ فرأيتُهم يَسجُدون لِمرْزُبانٍ لهم،  </w:t>
      </w:r>
      <w:r>
        <w:rPr>
          <w:color w:val="000000"/>
          <w:rtl w:val="1"/>
        </w:rPr>
        <w:t xml:space="preserve">فقلتُ: رسولُ الله أحقُّ أن يُسجدَ له،  </w:t>
      </w:r>
      <w:r>
        <w:rPr>
          <w:color w:val="000000"/>
          <w:rtl w:val="1"/>
        </w:rPr>
        <w:t xml:space="preserve">قال: فأَتيتُ النّبيَّ ﷺ فقلت: إني أَتيتُ الحِيرَةَ فرأيتُهم يَسجُدُونَ لِمَرْزُبانٍ لَهُمْ، فأَنت يا رسولَ الله أَحقُّ أن نسجُدَ لك،  </w:t>
      </w:r>
      <w:r>
        <w:rPr>
          <w:color w:val="000000"/>
          <w:rtl w:val="1"/>
        </w:rPr>
        <w:t xml:space="preserve">قال: «أَرأيتَ لو مررتَ بقبري أَكنتَ تَسجُدُ له؟» قال: قلت: لا،  </w:t>
      </w:r>
      <w:r>
        <w:rPr>
          <w:color w:val="000000"/>
          <w:rtl w:val="1"/>
        </w:rPr>
        <w:t xml:space="preserve">قال: «فلا تَفْعَلُوا،  </w:t>
      </w:r>
      <w:r>
        <w:rPr>
          <w:color w:val="FF0000"/>
          <w:rtl w:val="1"/>
        </w:rPr>
        <w:t xml:space="preserve">لو كنتُ آمرًا أحدًا أن يَسجُدَ لأحدٍ لأمرتُ النِّساءَ أن يسجُدْنَ لأزواجِهِنَّ، لِمَا جَعَل الله لهم عليهنَّ من الحق».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