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تُنحر البُدن-أول كتاب المناسك-سنن أبي داود — رقم الحديث: 1767 — الرقم الفرعي: 99 — الرقم الأصلي: 1767</w:t>
        <w:br/>
      </w:r>
      <w:r>
        <w:rPr>
          <w:rtl w:val="1"/>
        </w:rPr>
        <w:t xml:space="preserve"> حدثنا عثمان بن أبي شيبة ثنا أبو خالد الأحمر عن ابن جريج عن أبي الزبير عن جابر وأخبرني عبد الرحمن بن سابط</w:t>
        <w:br/>
      </w:r>
      <w:r>
        <w:rPr>
          <w:color w:val="FF0000"/>
          <w:rtl w:val="1"/>
        </w:rPr>
        <w:t xml:space="preserve">أن النبي ﷺ وأصحابَه كانوا يَنحَرُونَ البَدَنَة معقولَة اليُسْرَى، قائمةً على ما بقي مِنْ قوائِمها.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الجمل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كيفية الذبح - الذبائح</w:t>
      </w:r>
    </w:p>
    <w:p>
      <w:pPr>
        <w:bidi w:val="1"/>
        <w:jc w:val="start"/>
      </w:pPr>
      <w:r>
        <w:rPr>
          <w:rtl w:val="1"/>
        </w:rPr>
        <w:t>الشرح: الدلالة: الذبح - تصنيع اللحوم وتحضيرها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