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عيادة المريض-كتاب البرّ والصلة والآداب-صحيح مسلم — رقم الحديث: 2568 — الرقم الفرعي: 4 — الرقم الأصلي: 2568</w:t>
        <w:br/>
      </w:r>
      <w:r>
        <w:rPr>
          <w:rtl w:val="1"/>
        </w:rPr>
        <w:t xml:space="preserve"> حدثنا أبو بكر بن أبي شيبة و زهير بن حرب جميعاً عن يزيد ملاحظة واللفظ لزهير حدثنا يزيد بن هارون أخبرنا عاصم الأَحْوَل عن عبد الله بن زيد ملاحظة وهو أبو قِلابة عن أبي الأَشْعَث الصَّنْعَانيّ عن أبي أسماء الرَّحَبيّ عن ثَوْبَان ملاحظة مولى رسول الله صلى الله عليه وسلم عن رسول الله صلى الله عليه وسلم</w:t>
        <w:br/>
      </w:r>
      <w:r>
        <w:rPr>
          <w:color w:val="FF0000"/>
          <w:rtl w:val="1"/>
        </w:rPr>
        <w:t xml:space="preserve">قال: «مَن عادَ مريضًا، لم يَزَل في خُرْفَة الجَنَّة»،  </w:t>
      </w:r>
      <w:r>
        <w:rPr>
          <w:color w:val="FF0000"/>
          <w:rtl w:val="1"/>
        </w:rPr>
        <w:t xml:space="preserve">قيل: يا رسولَ الله، وما خُرْفَةُ الجنةِ؟ قال: «جَنَاهَا».  </w:t>
      </w:r>
    </w:p>
    <w:p>
      <w:pPr>
        <w:bidi w:val="1"/>
        <w:jc w:val="start"/>
      </w:pPr>
      <w:r>
        <w:rPr>
          <w:rtl w:val="1"/>
        </w:rPr>
        <w:t>درجة الحديث: صحيح</w:t>
      </w:r>
    </w:p>
    <w:p>
      <w:pPr>
        <w:bidi w:val="1"/>
        <w:jc w:val="start"/>
      </w:pPr>
      <w:r>
        <w:rPr>
          <w:rtl w:val="1"/>
        </w:rPr>
        <w:t>الشرح: الدلالة: رياض الجنة - خامسًا: نعيم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