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الجمعة في القُرى والمدن-كتاب الصلاة-صحيح البخاري — رقم الحديث: 893 — الرقم الفرعي: 99 — الرقم الأصلي: 893</w:t>
        <w:br/>
      </w:r>
      <w:r>
        <w:rPr>
          <w:rtl w:val="1"/>
        </w:rPr>
        <w:t xml:space="preserve"> حدثنا بِشر بن محمد قال: أخبرنا عبد الله قال: أخبرنا يونس عن الزُهريّ قال: أخبرنا سالم بن عبد الله عن ابن عمر رضي الله عنهما</w:t>
        <w:br/>
      </w:r>
      <w:r>
        <w:rPr>
          <w:color w:val="FF0000"/>
          <w:rtl w:val="1"/>
        </w:rPr>
        <w:t xml:space="preserve">أنَّ رسول الله ﷺ يقول: «كلُّكم راعٍ». </w:t>
      </w:r>
      <w:r>
        <w:rPr>
          <w:color w:val="000000"/>
          <w:rtl w:val="1"/>
        </w:rPr>
        <w:t xml:space="preserve">وزادَ اللَّيثُ: قال يونُسُ: كَتَبَ رُزَيقُ بنُ حُكَيمٍ إلى ابنِ شِهَاب وأنا معه يومَئذٍ بوادي القُرَى: هل تَرَى أنْ أُجمِّعَ؟  </w:t>
      </w:r>
      <w:r>
        <w:rPr>
          <w:color w:val="000000"/>
          <w:rtl w:val="1"/>
        </w:rPr>
        <w:t xml:space="preserve">ورُزَيقٌ عامِلٌ على أرضٍ يَعْمَلُها، وفيها جماعةٌ منَ السُّودانِ وغيرِهم، ورُزَيقٌ يومَئذٍ على أيْلةَ،  </w:t>
      </w:r>
      <w:r>
        <w:rPr>
          <w:color w:val="000000"/>
          <w:rtl w:val="1"/>
        </w:rPr>
        <w:t xml:space="preserve">فكَتَبَ ابنُ شِهَاب، وأنا أسمَعُ، يأمُرُه أنْ يُجمِّعَ،  </w:t>
      </w:r>
      <w:r>
        <w:rPr>
          <w:color w:val="000000"/>
          <w:rtl w:val="1"/>
        </w:rPr>
        <w:t xml:space="preserve">يُخبِرُه أنَّ سالمًا حَدَّثَه: أنَّ عبد الله بنَ عمرَ يقولُ: سمعتُ رسول الله ﷺ يقولُ:  </w:t>
      </w:r>
      <w:r>
        <w:rPr>
          <w:color w:val="FF0000"/>
          <w:rtl w:val="1"/>
        </w:rPr>
        <w:t xml:space="preserve">«كلُّكم راعٍ وكلُّكم مَسْؤولٌ عن رَعِيَّتِه،  </w:t>
      </w:r>
      <w:r>
        <w:rPr>
          <w:color w:val="FF0000"/>
          <w:rtl w:val="1"/>
        </w:rPr>
        <w:t xml:space="preserve">الإمامُ راعٍ ومَسْؤولٌ عن رَعِيَّتِه،  </w:t>
      </w:r>
      <w:r>
        <w:rPr>
          <w:color w:val="FF0000"/>
          <w:rtl w:val="1"/>
        </w:rPr>
        <w:t xml:space="preserve">والرَّجلُ راعٍ في أهلِه وهو مَسْؤولٌ عن رَعِيَّتِه،  </w:t>
      </w:r>
      <w:r>
        <w:rPr>
          <w:color w:val="FF0000"/>
          <w:rtl w:val="1"/>
        </w:rPr>
        <w:t xml:space="preserve">والمرأةُ راعيةٌ في بيتِ زوجِها ومَسْؤولةٌ عن رَعِيَّتِها،  </w:t>
      </w:r>
      <w:r>
        <w:rPr>
          <w:color w:val="FF0000"/>
          <w:rtl w:val="1"/>
        </w:rPr>
        <w:t xml:space="preserve">والخادِمُ راعٍ في مالِ سيِّدِه ومَسْؤولٌ عن رَعِيَّتِه -  </w:t>
      </w:r>
      <w:r>
        <w:rPr>
          <w:color w:val="FF0000"/>
          <w:rtl w:val="1"/>
        </w:rPr>
        <w:t xml:space="preserve">قال: وحَسِبْتُ أنْ قد قال: والرَّجلُ راعٍ في مالِ أبيه ومَسْؤولٌ عن رَعِيَّتِه،  </w:t>
      </w:r>
      <w:r>
        <w:rPr>
          <w:color w:val="FF0000"/>
          <w:rtl w:val="1"/>
        </w:rPr>
        <w:t xml:space="preserve">وكلُّكم راعٍ ومَسْؤولٌ عن رَعِيَّتِه».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الإدارة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مسؤولية الدولة في تحقيق الأمن الغذائي - الأمن الغذائي</w:t>
      </w:r>
    </w:p>
    <w:p>
      <w:pPr>
        <w:bidi w:val="1"/>
        <w:jc w:val="start"/>
      </w:pPr>
      <w:r>
        <w:rPr>
          <w:rtl w:val="1"/>
        </w:rPr>
        <w:t>الشرح: الدلالة: قيمة أمانة الولايات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سلطات الإدارة العامة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التوازن بين السلطة والمسؤولية - مبادئ الإدارة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الرعاية الزوجية - الرعاية الأسرية</w:t>
      </w:r>
    </w:p>
    <w:p>
      <w:pPr>
        <w:bidi w:val="1"/>
        <w:jc w:val="start"/>
      </w:pPr>
      <w:r>
        <w:rPr>
          <w:rtl w:val="1"/>
        </w:rPr>
        <w:t>الشرح: الدلالة: تنمية الإدارة العامة (الدولة) - التنمية الإدارية (الإدارة)</w:t>
      </w:r>
    </w:p>
    <w:p>
      <w:pPr>
        <w:bidi w:val="1"/>
        <w:jc w:val="start"/>
      </w:pPr>
      <w:r>
        <w:rPr>
          <w:rtl w:val="1"/>
        </w:rPr>
        <w:t>الشرح: الدلالة: تنمية إدارة الأعمال (المؤسسات الخاصة) - التنمية الإدارية (الإدارة)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إدارة الصف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معنى السلطة والمسؤولية وأهميتها</w:t>
      </w:r>
    </w:p>
    <w:p>
      <w:pPr>
        <w:bidi w:val="1"/>
        <w:jc w:val="start"/>
      </w:pPr>
      <w:r>
        <w:rPr>
          <w:rtl w:val="1"/>
        </w:rPr>
        <w:t>الشرح: الدلالة: حدود الإشراف والمسؤولية</w:t>
      </w:r>
    </w:p>
    <w:p>
      <w:pPr>
        <w:bidi w:val="1"/>
        <w:jc w:val="start"/>
      </w:pPr>
      <w:r>
        <w:rPr>
          <w:rtl w:val="1"/>
        </w:rPr>
        <w:t>الشرح: الدلالة: تحديد المسؤولية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