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الكبير — رقم الحديث: 622 — الرقم الفرعي: 99 — الرقم الأصلي: 622 — ج: 22 — ص: 237</w:t>
        <w:br/>
      </w:r>
      <w:r>
        <w:rPr>
          <w:rtl w:val="1"/>
        </w:rPr>
        <w:t xml:space="preserve"> حدثنا علي بن عبد العزيز، حدثنا أبو حذيفة، حدثنا سعيد بن السائب، عن أبيه السائب بن يسار، عن يزيد بن عامر السُّوَائيّ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عند انكِشافةٍ انكشَفَها المسلِمُون يومَ حُنَين فتتبَّعهم الكفّارُ،  </w:t>
      </w:r>
      <w:r>
        <w:rPr>
          <w:color w:val="000000"/>
          <w:rtl w:val="1"/>
        </w:rPr>
        <w:t xml:space="preserve">فأَخذ رَسولُ الله ﷺ قبضةً من الأرضِ فرَمى بها وُجوهَهم،  </w:t>
      </w:r>
      <w:r>
        <w:rPr>
          <w:color w:val="FF0000"/>
          <w:rtl w:val="1"/>
        </w:rPr>
        <w:t xml:space="preserve">وقال: «ارجِعُوا، شاهَت الوُجوه»  </w:t>
      </w:r>
      <w:r>
        <w:rPr>
          <w:color w:val="000000"/>
          <w:rtl w:val="1"/>
        </w:rPr>
        <w:t xml:space="preserve">فما منّا أَحدٌ يَلقَى أَخاهُ إلّا وهو يَشكُو القَذَى ويَمسَحُ عَينَيه.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على الكفار في المعركة - أذكار النبي ﷺ وأدعيته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