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قوله أيودّ أحدكم أن تكون له جنة-كتاب التفسير-صحيح البخاري — رقم الحديث: 4814 — الرقم الفرعي: 99 — الرقم الأصلي: 4814</w:t>
        <w:br/>
      </w:r>
      <w:r>
        <w:rPr>
          <w:rtl w:val="1"/>
        </w:rPr>
        <w:t xml:space="preserve"> حدثنا عمر بن حفص حدثنا أبي قال:حدثنا  الأعمش قال:سمعت أبا صالح قال:سمعت أبا هريرة عن النبيّ،صلى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«بينَ النَّفْخَتَينِ أربَعونَ».  </w:t>
      </w:r>
      <w:r>
        <w:rPr>
          <w:color w:val="FF0000"/>
          <w:rtl w:val="1"/>
        </w:rPr>
        <w:t xml:space="preserve">قالوا: يا أبا هُرَيرةَ: أربَعونَ يومًا؟ قال: أَبَيتُ. قال: أربَعونَ سنةً؟ قال: أَبَيتُ. قال: أربَعونَ شَهْرًا؟ قال: أَبَيتُ،  </w:t>
      </w:r>
      <w:r>
        <w:rPr>
          <w:color w:val="000000"/>
          <w:rtl w:val="1"/>
        </w:rPr>
        <w:t xml:space="preserve">«ويَبْلَى كلُّ شيءٍ منَ الإنسانِ، إلَّا عَجْبَ ذَنَبِه، فيه يُرَكَّبُ الخَلْقُ».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التصور الإسلامي للإنسان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بين النفختين - سادسًا: النفخ في الصور وأهوال قيام الساعة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