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القَسْم بين النساء-كتاب النكاح-سنن أبي داود — رقم الحديث: 2134 — الرقم الفرعي: 99 — الرقم الأصلي: 2134</w:t>
        <w:br/>
      </w:r>
      <w:r>
        <w:rPr>
          <w:rtl w:val="1"/>
        </w:rPr>
        <w:t xml:space="preserve"> حدثنا موسى بن إسماعيل ثنا حمّاد عن أيوب عن أبي قلابة عن عبد الله بن يزيد الخطميّ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يَقْسِم فيَعدِل،  </w:t>
      </w:r>
      <w:r>
        <w:rPr>
          <w:color w:val="FF0000"/>
          <w:rtl w:val="1"/>
        </w:rPr>
        <w:t xml:space="preserve">ويقول: «اللهمَّ هذا قَسْمي فيما أملِكُ،  </w:t>
      </w:r>
      <w:r>
        <w:rPr>
          <w:color w:val="FF0000"/>
          <w:rtl w:val="1"/>
        </w:rPr>
        <w:t xml:space="preserve">فلا تلُمْني فيما تَملِكُ ولا أملِك». </w:t>
      </w:r>
      <w:r>
        <w:rPr>
          <w:color w:val="000000"/>
          <w:rtl w:val="1"/>
        </w:rPr>
        <w:t xml:space="preserve">قال أبو داود: يعني القلبَ.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قيمة العدل بين الأزواج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العدل في الأمور المادية الخاضعة للإرادة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