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21096 — الرقم الفرعي: 99 — الرقم الأصلي: 21096</w:t>
        <w:br/>
      </w:r>
      <w:r>
        <w:rPr>
          <w:rtl w:val="1"/>
        </w:rPr>
        <w:t xml:space="preserve"> حدثنا يحيى بن آدم قال:ثنا زهير و ابن إدريس عن محمد بن إسحاق عن يزيد بن أبي حبيب عن معمر بن أبي حبيبة عن عبيد بن رفاعة بن رافع عن أبيه ملاحظة قال زهير في حديثه: رِفاعة بن رافع وكان عقبياً بدرياً</w:t>
        <w:br/>
      </w:r>
      <w:r>
        <w:rPr>
          <w:color w:val="000000"/>
          <w:rtl w:val="1"/>
        </w:rPr>
        <w:t xml:space="preserve">قال: كنتُ عندَ عُمر، فقِيل له: إنَّ زَيدَ بنَ ثابتٍ يُفتِي الناسَ في المَسجِدِ، - قال زُهير في حَدِيثِه: الناس برأيه - في الذي يُجَامِع ولا يُنزِل، فقال: أَعجِل به، فأُتي به، فقال: يا عَدُوَّ نَفسِه، أَوَقَد بلغتَ أَن تُفتِيَ الناسَ في مَسجدِ رَسولِ الله ﷺ برأيك؟ قال: ما فعلتُ، ولكن حَدَّثَنِي عُمُومَتي عن رسول الله ﷺ، قال: أيُّ عُمُومَتِك؟ قال: أُبَيُّ بنُ كعب - قال زُهَير: وأَبو أَيُّوب، ورِفَاعة بن رَافِع - فالتَفَتَ إلي: ما يقول هذا الفَتَى؟ - وقال زهيرٌ في حَدَيثِه: ما يقول هذا الغُلام - فقلتُ: كُنّا نَفعلُه في عَهدِ رسول الله ﷺ، قال: فسألتُم عنه رَسولَ الله ﷺ؟ قال: كُنّا نَفعلُه على عَهده، فلم نَغتَسِل، قال: فجمعَ الناسَ، وأَصفَقَ الناسُ على أَنَّ الماءَ لا يكون إلَّا مِن الماء، إلّا رَجُلَين: عَلِيَّ بنَ أَبِي طالب، ومُعاذَ بنَ جبل،  </w:t>
      </w:r>
      <w:r>
        <w:rPr>
          <w:color w:val="FF0000"/>
          <w:rtl w:val="1"/>
        </w:rPr>
        <w:t xml:space="preserve">قالا: إذا جَاوزَ الخِتانُ الخِتانَ، فقد وَجَبَ الغُسل. قال: فقال عَليٌّ: يا أميرَ المُؤمِنِين، إنَّ أَعلَمَ الناسِ بهذا أَزواجُ رَسولِ الله ﷺ، فأَرسَل إلى حَفصَةَ، فقالت: لا عِلمَ لِي، فأَرسَلَ إلى عائِشة، فقالت: إذا جَاوزَ الخِتانُ الخِتانَ، وَجَبَ الغُسلُ. قال: فتَحطَّم عُمر، يَعني: تَغيَّظ، ثُمَّ قال: لا يَبلُغُني أَن أحدًا فَعَله، ولا يَغتَسل، إلّا أَنهكُتُه عُقُوبةً.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الجماع والعودة للجماع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