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17191 — الرقم الفرعي: 99 — الرقم الأصلي: 17191</w:t>
        <w:br/>
      </w:r>
      <w:r>
        <w:rPr>
          <w:rtl w:val="1"/>
        </w:rPr>
        <w:t xml:space="preserve"> حدثنا الحكم بن نافع قال:حدثنا إسماعيل بن عيّاش عن بحير بن سعد عن خالد بن معدان عن المقدام بن معدي كرب أنه سمع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«ما أطعمتَ نفسَك، فهو لك صَدَقَة، ووَلَدَك وزَوجَتَك وخادِمَك».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