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غسل المحيض-كتاب الوضوء-صحيح البخاري — رقم الحديث: 315 — الرقم الفرعي: 99 — الرقم الأصلي: 315</w:t>
        <w:br/>
      </w:r>
      <w:r>
        <w:rPr>
          <w:rtl w:val="1"/>
        </w:rPr>
        <w:t xml:space="preserve"> حدثنا مسلم قال:حدثنا وهيب حدثنا منصور عن أمه عن عائشة</w:t>
        <w:br/>
      </w:r>
      <w:r>
        <w:rPr>
          <w:color w:val="000000"/>
          <w:rtl w:val="1"/>
        </w:rPr>
        <w:t xml:space="preserve">أنَّ امرأةً منَ الأنصارِ قالت للنبيِّ ﷺ: كيفَ أغْتَسِلُ منَ المَحِيضِ؟  </w:t>
      </w:r>
      <w:r>
        <w:rPr>
          <w:color w:val="000000"/>
          <w:rtl w:val="1"/>
        </w:rPr>
        <w:t xml:space="preserve">قال: «خُذي فِرْصةً مُمسَّكةً فتَوضَّئي ثلاثًا»،  </w:t>
      </w:r>
      <w:r>
        <w:rPr>
          <w:color w:val="FF0000"/>
          <w:rtl w:val="1"/>
        </w:rPr>
        <w:t xml:space="preserve">ثمَّ إنَّ النبيَّ ﷺ استَحْيا فأعرَضَ بوَجْهِه  </w:t>
      </w:r>
      <w:r>
        <w:rPr>
          <w:color w:val="000000"/>
          <w:rtl w:val="1"/>
        </w:rPr>
        <w:t xml:space="preserve">- أو قال: تَوضَّئي بها -»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حياء النبي ﷺ - أولًا: قيمة الحياء </w:t>
      </w:r>
    </w:p>
    <w:p>
      <w:pPr>
        <w:bidi w:val="1"/>
        <w:jc w:val="start"/>
      </w:pPr>
      <w:r>
        <w:rPr>
          <w:rtl w:val="1"/>
        </w:rPr>
        <w:t xml:space="preserve">الشرح: الدلالة: حياؤه ﷺ مع النساء - حياء النبي ﷺ وعفته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