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7024 — الرقم الفرعي: 99 — الرقم الأصلي: 7024</w:t>
        <w:br/>
      </w:r>
      <w:r>
        <w:rPr>
          <w:rtl w:val="1"/>
        </w:rPr>
        <w:t xml:space="preserve"> حدثنا يعقوب بن إبراهيم بن سعد حدثنا أبي عن ابن إسحاق حدثني عمرو بن شعيب بن محمد بن عبد الله بن عمرو بن hلعاصي عن أبيه عن جَدّه قال:سمعت رسول الله،صلى الله عليه وسلم</w:t>
        <w:br/>
      </w:r>
      <w:r>
        <w:rPr>
          <w:color w:val="000000"/>
          <w:rtl w:val="1"/>
        </w:rPr>
        <w:t xml:space="preserve">يقول: لا جَلَبَ ولا جَنَب، ولا تؤخَذ صدقاتُهم إلا في دورهم.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