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الدعاء في الركوع-كتاب الصلاة-صحيح البخاري — رقم الحديث: 794 — الرقم الفرعي: 99 — الرقم الأصلي: 794</w:t>
        <w:br/>
      </w:r>
      <w:r>
        <w:rPr>
          <w:rtl w:val="1"/>
        </w:rPr>
        <w:t xml:space="preserve"> حدثنا حفص بن عمر قال:حدثنا شعبة عن منصور عن أبي الضحى عن مسروق عن عائشة رضي الله عنها</w:t>
        <w:br/>
      </w:r>
      <w:r>
        <w:rPr>
          <w:color w:val="FF0000"/>
          <w:rtl w:val="1"/>
        </w:rPr>
        <w:t xml:space="preserve">قالت: كان النبيُّ ﷺ يقولُ في ركوعِه وسجودِه: «سُبْحانَكَ اللهمَّ رَبَّنا وبحَمْدِكَ، اللهمَّ اغفِرْ لي».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فضائل القرآن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تسمية السور - ترتيب القرآن و رسمه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أذكار الركوع - الركوع</w:t>
      </w:r>
    </w:p>
    <w:p>
      <w:pPr>
        <w:bidi w:val="1"/>
        <w:jc w:val="start"/>
      </w:pPr>
      <w:r>
        <w:rPr>
          <w:rtl w:val="1"/>
        </w:rPr>
        <w:t>الشرح: الدلالة: أذكار السجود - السجود</w:t>
      </w:r>
    </w:p>
    <w:p>
      <w:pPr>
        <w:bidi w:val="1"/>
        <w:jc w:val="start"/>
      </w:pPr>
      <w:r>
        <w:rPr>
          <w:rtl w:val="1"/>
        </w:rPr>
        <w:t>الشرح: الدلالة: أذكار الركوع - أذكار الصلاة وأدعيتها</w:t>
      </w:r>
    </w:p>
    <w:p>
      <w:pPr>
        <w:bidi w:val="1"/>
        <w:jc w:val="start"/>
      </w:pPr>
      <w:r>
        <w:rPr>
          <w:rtl w:val="1"/>
        </w:rPr>
        <w:t>الشرح: الدلالة: أذكار السجود وأدعيته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