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من تعارّ من الليل فصلّى-كتاب الصلاة-صحيح البخاري — رقم الحديث: 1154 — الرقم الفرعي: 99 — الرقم الأصلي: 1154</w:t>
        <w:br/>
      </w:r>
      <w:r>
        <w:rPr>
          <w:rtl w:val="1"/>
        </w:rPr>
        <w:t xml:space="preserve"> حدثنا صدقة بن الفضل أخبرنا الوليد عن الأوزاعيّ قال:حدثني عمير بن هانيء قال:حدثني جنادة بن أبي أميّة حدثني عبادة بن الصامت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تَعَارَّ منَ اللَّيلِ فقال: لا إلهَ إلّا اللهُ وحدَه لا شَرِيكَ له،  </w:t>
      </w:r>
      <w:r>
        <w:rPr>
          <w:color w:val="FF0000"/>
          <w:rtl w:val="1"/>
        </w:rPr>
        <w:t xml:space="preserve">له المُلْكُ وله الحمدُ وهو على كلِّ شيءٍ قَدِيرٌ،  </w:t>
      </w:r>
      <w:r>
        <w:rPr>
          <w:color w:val="FF0000"/>
          <w:rtl w:val="1"/>
        </w:rPr>
        <w:t xml:space="preserve">الحمدُ لله وسُبْحانَ الله ولا إلهَ إلا اللهُ واللهُ أكبَرُ ولا حولَ ولا قُوّةَ إلا بالله،  </w:t>
      </w:r>
      <w:r>
        <w:rPr>
          <w:color w:val="FF0000"/>
          <w:rtl w:val="1"/>
        </w:rPr>
        <w:t xml:space="preserve">ثمَّ قال: اللهمَّ اغفِرْ لي، أو دَعَا، استُجِيبَ،  </w:t>
      </w:r>
      <w:r>
        <w:rPr>
          <w:color w:val="FF0000"/>
          <w:rtl w:val="1"/>
        </w:rPr>
        <w:t xml:space="preserve">فإنْ تَوضَّأَ وصَلَّى قُبِلَتْ صلاتُه».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الذكر والدعاء في الليل وخاصة في السحر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فضل لا حول ولا قوة إلا بالله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شهادة التوحيد (لا إله إلا الله) - قيم الإيمان والتوحيد</w:t>
      </w:r>
    </w:p>
    <w:p>
      <w:pPr>
        <w:bidi w:val="1"/>
        <w:jc w:val="start"/>
      </w:pPr>
      <w:r>
        <w:rPr>
          <w:rtl w:val="1"/>
        </w:rPr>
        <w:t>الشرح: الدلالة: قيمة الحمد في الدعاء والذِّكر - قيم الحَمد والشُّكر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