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تعالىيا أيها الناس إنّا خلقناكم من ذكر وأنثى-كتاب المناقب-صحيح البخاري — رقم الحديث: 3492 — الرقم الفرعي: 99 — الرقم الأصلي: 3492</w:t>
        <w:br/>
      </w:r>
      <w:r>
        <w:rPr>
          <w:rtl w:val="1"/>
        </w:rPr>
        <w:t xml:space="preserve"> حدثنا موسى حدثنا عبد الواحد حدثنا كليب حدثتني ربيبة النبيّ صلى الله عليه وسلم ملاحظة وأظنها زينب</w:t>
        <w:br/>
      </w:r>
      <w:r>
        <w:rPr>
          <w:color w:val="FF0000"/>
          <w:rtl w:val="1"/>
        </w:rPr>
        <w:t xml:space="preserve">قالت: نَهَى رسولُ الله ﷺ عن الدُّبّاءِ، والحَنتَمِ، والمُقيَّرِ، والمزفَّتِ. </w:t>
      </w:r>
      <w:r>
        <w:rPr>
          <w:color w:val="000000"/>
          <w:rtl w:val="1"/>
        </w:rPr>
        <w:t xml:space="preserve">وقلتُ لها: أخبِريني، النبيُّ ﷺ ممَّن كانَ؟ من مُضَرَ كانَ؟ قالت: فممَّن كانَ إلَّا من مُضَرَ؟! كانَ من وَلَدِ النَّضْرِ بنِ كِنانةَ.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