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رضا المصدق-كتاب الزكاة-سنن أبي داود — رقم الحديث: 1586 — الرقم الفرعي: 99 — الرقم الأصلي: 1586</w:t>
        <w:br/>
      </w:r>
      <w:r>
        <w:rPr>
          <w:rtl w:val="1"/>
        </w:rPr>
        <w:t xml:space="preserve"> حدثنا مهديّ بن حفص و محمد بن عبيد ملاحظة المعنى قالا:ثنا حمّاد عن أيوب عن رجُل ملاحظة يقال له ديسم وقال ابن عبيد ملاحظة مِن بني سدوس عن بشير بن الخصاصية ملاحظة قال ابن عبيد في حديثه:وما كان اسمه بشيراً ولكن رسول الله صلى الله عليه وسلم،سمّاه بشيراً</w:t>
        <w:br/>
      </w:r>
      <w:r>
        <w:rPr>
          <w:color w:val="FF0000"/>
          <w:rtl w:val="1"/>
        </w:rPr>
        <w:t xml:space="preserve">قال: قلنا: إنَّ أهلَ الصَّدَقَة يَعتَدُون علينا، أفَنكْتُمُ مِنْ أموالنا بقَدْرِ ما يَعْتَدُونَ علينا؟ فقال: «لا».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