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156 — الرقم الفرعي: 99 — الرقم الأصلي: 156 — ج: 1 — ص: 23</w:t>
        <w:br/>
      </w:r>
      <w:r>
        <w:rPr>
          <w:rtl w:val="1"/>
        </w:rPr>
        <w:t xml:space="preserve"> حدثنا هُشيم أخبرنا عليّ بن زيد عن يوسف بن مِهران عن ابن عباس</w:t>
        <w:br/>
      </w:r>
      <w:r>
        <w:rPr>
          <w:color w:val="000000"/>
          <w:rtl w:val="1"/>
        </w:rPr>
        <w:t xml:space="preserve">خَطبَ عُمَرُ بْنُ الْخَطَّابِ -وَقالَ هُشَيْمٌ مَرَّةً: خَطَبنَا- فَحَمِدَ اللهَ وَأَثْنَى عَليْهِ، فَذَكرَ الرَّجْمَ، فَقَالَ: لَا تُخدَعُنَّ عَنْهُ، فَإنَّهُ حَدٌّ مِنْ حُدُودِ اللهِ،  </w:t>
      </w:r>
      <w:r>
        <w:rPr>
          <w:color w:val="000000"/>
          <w:rtl w:val="1"/>
        </w:rPr>
        <w:t xml:space="preserve">أَلا إِنَّ رَسُولَ اللهِ ﷺ قَدْ رَجمَ، وَرَجمْنَا بَعْدَهُ، وَلَوْلا أَنْ يَقُولَ قَائِلُونَ: زَادَ عُمَرُ فِي كِتَابِ اللهِ عز وجل مَا لَيْسَ مِنْهُ، لَكَتَبْتُهُ فِي نَاحِيَةٍ مِنَ الْمُصْحَفِ،  </w:t>
      </w:r>
      <w:r>
        <w:rPr>
          <w:color w:val="000000"/>
          <w:rtl w:val="1"/>
        </w:rPr>
        <w:t xml:space="preserve">شَهدَ عُمرُ بْنُ الْخَطَّابِ -وَقَالَ هُشَيمٌ مَرّةً: وَعَبْدُ الرَّحمَنِ بْنُ عَوْفٍ وَفُلانٌ وَفُلانٌ- أَنَّ رَسُولَ اللهِ ﷺ قَدْ رَجمَ وَرَجمْنَا مِنْ بَعْدِهِ،  </w:t>
      </w:r>
      <w:r>
        <w:rPr>
          <w:color w:val="000000"/>
          <w:rtl w:val="1"/>
        </w:rPr>
        <w:t xml:space="preserve">أَلا وَإِنَّهُ سَيَكُونُ مِنْ بَعْدِكُمْ قَوْمٌ يُكَذِّبُونَ بِالرَّجْمِ، وَبِالدَّجَّالِ، وَبِالشَّفاعَةِ، وَبِعَذابِ الْقَبْرِ، وَبِقوْمٍ يُخْرَجُونَ مِنَ النَّارِ بَعْدمَا امْتَحَشُوا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