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تسليم القليل على الكثير-كتاب الاستئذان-صحيح البخاري — رقم الحديث: 6231 — الرقم الفرعي: 99 — الرقم الأصلي: 6231</w:t>
        <w:br/>
      </w:r>
      <w:r>
        <w:rPr>
          <w:rtl w:val="1"/>
        </w:rPr>
        <w:t xml:space="preserve"> حدثنا محمد بن مقاتل،أبو الحسن أخبرنا عبد الله أخبرنا معمر عن همّام بن منبّه عن أبي هريرة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«يُسَلِّمُ الصَّغِيرُ على الكَبيرِ،  </w:t>
      </w:r>
      <w:r>
        <w:rPr>
          <w:color w:val="FF0000"/>
          <w:rtl w:val="1"/>
        </w:rPr>
        <w:t xml:space="preserve">والمارُّ على القاعدِ،  </w:t>
      </w:r>
      <w:r>
        <w:rPr>
          <w:color w:val="FF0000"/>
          <w:rtl w:val="1"/>
        </w:rPr>
        <w:t xml:space="preserve">والقليلُ على الكَثير».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الاجتماعي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قيمة مَن يبدأُ السلام؟ - قيم آداب السلام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تقدير كبارُ السنِّ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