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كتاب الجهاد-سنن أبي داود — رقم الحديث: 2478 — الرقم الفرعي: 99 — الرقم الأصلي: 2478</w:t>
        <w:br/>
      </w:r>
      <w:r>
        <w:rPr>
          <w:rtl w:val="1"/>
        </w:rPr>
        <w:t xml:space="preserve"> حدثنا أبو بكر و عثمان ابنا أبي شيبة قالا:ثنا شريك عن المقدام بن شريح عن أبيه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سألتُ عائشةَ، عن البَدَاوة،  </w:t>
      </w:r>
      <w:r>
        <w:rPr>
          <w:color w:val="FF0000"/>
          <w:rtl w:val="1"/>
        </w:rPr>
        <w:t xml:space="preserve">فقالت: كان رسولُ الله ﷺ يَبْدو إلى هذه التِّلاع،  </w:t>
      </w:r>
      <w:r>
        <w:rPr>
          <w:color w:val="000000"/>
          <w:rtl w:val="1"/>
        </w:rPr>
        <w:t xml:space="preserve">وإنَّه أَرادَ البَدَاوةَ مرّةً، فأَرسَلَ إليَّ ناقةً مُحرَّمةً من إبلِ الصَّدَقة،  </w:t>
      </w:r>
      <w:r>
        <w:rPr>
          <w:color w:val="FF0000"/>
          <w:rtl w:val="1"/>
        </w:rPr>
        <w:t xml:space="preserve">فقال لي: «يا عائشةُ، ارفُقِي؛  </w:t>
      </w:r>
      <w:r>
        <w:rPr>
          <w:color w:val="FF0000"/>
          <w:rtl w:val="1"/>
        </w:rPr>
        <w:t xml:space="preserve">فإنَّ الرِّفْقَ لم يكُن في شيءٍ قطُّ إلّا زانَهُ، ولا نُزِع من شيءٍ قطُّ إلّا شانَه».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خروجه ﷺ إلى البادية - عادة النبي ﷺ في الترويح عن نفسه وأهله وأصحابه </w:t>
      </w:r>
    </w:p>
    <w:p>
      <w:pPr>
        <w:bidi w:val="1"/>
        <w:jc w:val="start"/>
      </w:pPr>
      <w:r>
        <w:rPr>
          <w:rtl w:val="1"/>
        </w:rPr>
        <w:t xml:space="preserve">الشرح: الدلالة: أمره ﷺ أهل بيته بالمعروف ونهيهم عن المنكر - أمرُ النبيِّ ﷺ بالمعروفِ ونهيُه عن المُنكر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