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وافق يوم الجمعة يوم عيد-كتاب الصلاة-سنن أبي داود — رقم الحديث: 1071 — الرقم الفرعي: 99 — الرقم الأصلي: 1071</w:t>
        <w:br/>
      </w:r>
      <w:r>
        <w:rPr>
          <w:rtl w:val="1"/>
        </w:rPr>
        <w:t xml:space="preserve"> حدثنا محمد بن طريف البَجليّ ثنا أسباط عن الأعمش عن عطاء بن أبي رباح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صلَّى بنا ابنُ الزُّبير في يومِ عيدٍ في يَومِ جُمعةٍ أوَّل النهار،  </w:t>
      </w:r>
      <w:r>
        <w:rPr>
          <w:color w:val="FF0000"/>
          <w:rtl w:val="1"/>
        </w:rPr>
        <w:t xml:space="preserve">ثم رُحنْا إلى الجُمُعة، فلم يَخرُج إلينا، فصَلَّينا وُحدانًا،  </w:t>
      </w:r>
      <w:r>
        <w:rPr>
          <w:color w:val="000000"/>
          <w:rtl w:val="1"/>
        </w:rPr>
        <w:t xml:space="preserve">وكان ابنُ عبّاس بالطَّائِفِ،  </w:t>
      </w:r>
      <w:r>
        <w:rPr>
          <w:color w:val="FF0000"/>
          <w:rtl w:val="1"/>
        </w:rPr>
        <w:t xml:space="preserve">فلمّا قَدِمَ ذكرَنا ذلك له، فقال: أَصابَ السُّنّةَ.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اجتماع العيد والجمعة - صلاة العيدين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