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الإفرادوالقران بالحجّ والعمرة-كتاب الحجّ-صحيح مسلم — رقم الحديث: 1231 — الرقم الفرعي: 99 — الرقم الأصلي: 1231</w:t>
        <w:br/>
      </w:r>
      <w:r>
        <w:rPr>
          <w:rtl w:val="1"/>
        </w:rPr>
        <w:t xml:space="preserve"> حدثنا يحيى بن أيوب و عبد الله بن عون الهلاليّ قالا:حدثنا عبّاد بن عبّاد المهلّبيّ حدثنا عبيدالله بن عمر عن نافع عن ابن عمر ملاحظة في رواية يحيى</w:t>
        <w:br/>
      </w:r>
      <w:r>
        <w:rPr>
          <w:color w:val="FF0000"/>
          <w:rtl w:val="1"/>
        </w:rPr>
        <w:t xml:space="preserve">قال: أَهْلَلنَا مع رَسولِ اللهِ ﷺ بِالحَجِّ مُفرَدًا.  </w:t>
      </w:r>
      <w:r>
        <w:rPr>
          <w:color w:val="FF0000"/>
          <w:rtl w:val="1"/>
        </w:rPr>
        <w:t xml:space="preserve">وفِي رِوايَةِ ابنِ عَونٍ أَنَّ رَسُولَ اللهِ ﷺ أَهَلَّ بِالحَجِّ مُفرَدًا.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