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لكلّ داءٍ دواء،واستحباب التداوي-كتاب السلام-صحيح مسلم — رقم الحديث: 2208 — الرقم الفرعي: 99 — الرقم الأصلي: 2208</w:t>
        <w:br/>
      </w:r>
      <w:r>
        <w:rPr>
          <w:rtl w:val="1"/>
        </w:rPr>
        <w:t xml:space="preserve"> حدثنا أحمد بن يونس حدثنا زُهَير حدثنا أبو الُّزبير عن جابر ح وحدثنا يحيى بن يحيى أخبرنا أبو خَيْثَمَة عن أبي الزُّبير عن جابر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رُمِي سعدُ بنُ معاذٍ في أَكحَلِه، قال: فحَسَمَه النّبيُّ ﷺ بيَدِه بمِشْقَص، ثم وَرِمَتْ فحَسَمَه الثّانيةَ. </w:t>
      </w:r>
    </w:p>
    <w:p>
      <w:pPr>
        <w:bidi w:val="1"/>
        <w:jc w:val="start"/>
      </w:pPr>
      <w:r>
        <w:rPr>
          <w:rtl w:val="1"/>
        </w:rPr>
        <w:t>الشرح: الدلالة: العلاج بالكي (الاكتواء) - طرق التداوي</w:t>
      </w:r>
    </w:p>
    <w:p>
      <w:pPr>
        <w:bidi w:val="1"/>
        <w:jc w:val="start"/>
      </w:pPr>
      <w:r>
        <w:rPr>
          <w:rtl w:val="1"/>
        </w:rPr>
        <w:t>الشرح: الدلالة: إصابة سعد بن معاذ واستشهاده - غزوة الخندق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التداوي والطب (يحال إلى الصحة) - الرعاية الجسمية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