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المخابرة-أول كتاب البيوع-سنن أبي داود — رقم الحديث: 3406 — الرقم الفرعي: 99 — الرقم الأصلي: 3406</w:t>
        <w:br/>
      </w:r>
      <w:r>
        <w:rPr>
          <w:rtl w:val="1"/>
        </w:rPr>
        <w:t xml:space="preserve"> حدثنا يحيى بن معين ثنا ابن رجاء ملاحظة يعني المكّيّ قال ابن خُثيم حدثني عن أبي الزبير عن جابر بن عبد الله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لم يَذَر المُخابَرة، فلْيأذَنْ بحربٍ مِن اللهِ ورَسولِه».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