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1664 — الرقم الفرعي: 99 — الرقم الأصلي: 1664 — ج: 1 — ص: 191</w:t>
        <w:br/>
      </w:r>
      <w:r>
        <w:rPr>
          <w:rtl w:val="1"/>
        </w:rPr>
        <w:t xml:space="preserve"> حدثنا أبو سعيد ملاحظة مولى بني هاشم حدثنا سليمان بن بلال حدثنا عمرو بن أبي عمرو عن عبد الواحد بن محمد بن عبد الرحمن بن عوف عن عبد الرحمن بن عوف</w:t>
        <w:br/>
      </w:r>
      <w:r>
        <w:rPr>
          <w:color w:val="000000"/>
          <w:rtl w:val="1"/>
        </w:rPr>
        <w:t xml:space="preserve">قال:  </w:t>
      </w:r>
      <w:r>
        <w:rPr>
          <w:color w:val="000000"/>
          <w:rtl w:val="1"/>
        </w:rPr>
        <w:t xml:space="preserve">خرَجَ رسولُ الله ﷺ فتوجَّه نحو صَدَقَتِه، فدخل فاستَقبَل القِبلَةَ، فخرَّ ساجدًا، فأطالَ السُّجود،  </w:t>
      </w:r>
      <w:r>
        <w:rPr>
          <w:color w:val="000000"/>
          <w:rtl w:val="1"/>
        </w:rPr>
        <w:t xml:space="preserve">حتى ظننتُ أَنَّ الله عزَّ وجلَّ قد قبضَ نفْسَه فيها، فدَنوتُ منه، فجلَستُ،  </w:t>
      </w:r>
      <w:r>
        <w:rPr>
          <w:color w:val="000000"/>
          <w:rtl w:val="1"/>
        </w:rPr>
        <w:t xml:space="preserve">فرفَعَ رأسَه، فقال: «مَن هذا؟» قلت ُ: عبد الرحمن قال: «ما شأنُك؟» قلت ُ: يا رسولَ الله، سجدتَ سجدةً خشِيتُ أن يكونَ اللهُ عزَّ وجلَّ قد قبضَ نَفْسَك فيها،  </w:t>
      </w:r>
      <w:r>
        <w:rPr>
          <w:color w:val="FF0000"/>
          <w:rtl w:val="1"/>
        </w:rPr>
        <w:t xml:space="preserve">فقال: «إنَّ جبريلَ، عليه السّلام، أَتاني فبَشَّرني، فقال: إنَّ اللهَ عزَّ وجلَّ يقول: مَن صلَّى عليكَ صلَّيتُ عليه، ومَن سلَّم عليكَ سلَّمتُ عليه،  </w:t>
      </w:r>
      <w:r>
        <w:rPr>
          <w:color w:val="FF0000"/>
          <w:rtl w:val="1"/>
        </w:rPr>
        <w:t xml:space="preserve">فسجدتُ للهِ عزَّ وجلَّ شكرًا». </w:t>
      </w:r>
    </w:p>
    <w:p>
      <w:pPr>
        <w:bidi w:val="1"/>
        <w:jc w:val="start"/>
      </w:pPr>
      <w:r>
        <w:rPr>
          <w:rtl w:val="1"/>
        </w:rPr>
        <w:t>درجة الحديث: حسن لغيره</w:t>
      </w:r>
    </w:p>
    <w:p>
      <w:pPr>
        <w:bidi w:val="1"/>
        <w:jc w:val="start"/>
      </w:pPr>
      <w:r>
        <w:rPr>
          <w:rtl w:val="1"/>
        </w:rPr>
        <w:t xml:space="preserve">الشرح: الدلالة: سجوده ﷺ لله شكرًا عند النعمة - شكر النبي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