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لم ير الرؤيا لأول عابرٍ إذا لم يُصِب-كتاب التعبير-صحيح البخاري — رقم الحديث: 7046 — الرقم الفرعي: 99 — الرقم الأصلي: 7046</w:t>
        <w:br/>
      </w:r>
      <w:r>
        <w:rPr>
          <w:rtl w:val="1"/>
        </w:rPr>
        <w:t xml:space="preserve"> حدثنا يحيى بن بكير حدثنا الليث عن يونس عن ابن شهاب عن عبيد الله بن عبد الله بن عتبة أنّ ابن عباس رضي الله عنهما</w:t>
        <w:br/>
      </w:r>
      <w:r>
        <w:rPr>
          <w:color w:val="000000"/>
          <w:rtl w:val="1"/>
        </w:rPr>
        <w:t xml:space="preserve">كان يحدِّث،  </w:t>
      </w:r>
      <w:r>
        <w:rPr>
          <w:color w:val="000000"/>
          <w:rtl w:val="1"/>
        </w:rPr>
        <w:t xml:space="preserve">أنَّ رجلًا أتَى رسولَ الله ﷺ فقال: إنّي رأيتُ اللَّيلةَ في المَنامِ ظُلّةً تَنطُفُ السَّمْنَ والعَسَلَ، فأرَى النّاسَ يَتَكَفَّفونَ منها، فالمُستَكْثِرُ والمُستَقِلُّ، وإذا سَبَبٌ واصِلٌ منَ الأرضِ إلى السَّماءِ، فأراكَ أخَذْتَ به فعَلَوْتَ، ثمَّ أخَذ به رجلٌ آخرُ فعَلا به، ثمَّ أخَذَ به رجلٌ آخرُ فعَلا به، ثمَّ أخَذَ به رجلٌ آخرُ فانقَطَعَ، ثمَّ وُصِلَ،  </w:t>
      </w:r>
      <w:r>
        <w:rPr>
          <w:color w:val="FF0000"/>
          <w:rtl w:val="1"/>
        </w:rPr>
        <w:t xml:space="preserve">فقال أبو بكرٍ: يا رسولَ الله، بأبي أنتَ، والله لَتَدَعَنّي فأعبُرَها، فقال النبيُّ ﷺ: «اعْبُرْ»،  </w:t>
      </w:r>
      <w:r>
        <w:rPr>
          <w:color w:val="FF0000"/>
          <w:rtl w:val="1"/>
        </w:rPr>
        <w:t xml:space="preserve">قال: أمَّا الظُّلّةُ فالإسلامُ، وأمَّا الَّذي يَنطُفُ منَ العَسَلِ والسَّمْنِ فالقرآنُ، حَلاوَتُه تَنطُفُ، فالمُستَكْثِرُ منَ القرآنِ والمُستَقِلُّ، وأمَّا السَّبَبُ الواصِلُ منَ السَّماءِ إلى الأرضِ فالحقُّ الَّذي أنتَ عليه، تَأْخُذُ به فيُعْلِيكَ اللهُ، ثمَّ يَأْخُذُ به رجلٌ من بَعْدِكَ فيَعْلُو به، ثمَّ يَأْخُذ به رجلٌ آخرُ فيَعْلُو به، ثمَّ يَأْخُذُه رجلٌ آخرُ فيَنقَطِعُ به، ثمَّ يُوَصَّلُ له فيَعْلُو به،  </w:t>
      </w:r>
      <w:r>
        <w:rPr>
          <w:color w:val="000000"/>
          <w:rtl w:val="1"/>
        </w:rPr>
        <w:t xml:space="preserve">فأخبِرْني يا رسولَ الله، بأبي أنتَ، أصَبْتُ أم أخطَأْتُ؟  </w:t>
      </w:r>
      <w:r>
        <w:rPr>
          <w:color w:val="000000"/>
          <w:rtl w:val="1"/>
        </w:rPr>
        <w:t xml:space="preserve">قال النبيُّ ﷺ: «أصَبْتَ بعضًا وأخطَأْتَ بعضًا»  </w:t>
      </w:r>
      <w:r>
        <w:rPr>
          <w:color w:val="FF0000"/>
          <w:rtl w:val="1"/>
        </w:rPr>
        <w:t xml:space="preserve">قال: فوالله لَتُحدِّثَنّي بالَّذي أخطَأْتُ، قال: «لا تُقْسِمْ». </w:t>
      </w:r>
    </w:p>
    <w:p>
      <w:pPr>
        <w:bidi w:val="1"/>
        <w:jc w:val="start"/>
      </w:pPr>
      <w:r>
        <w:rPr>
          <w:rtl w:val="1"/>
        </w:rPr>
        <w:t>درجة الحديث: صحيح</w:t>
      </w:r>
    </w:p>
    <w:p>
      <w:pPr>
        <w:bidi w:val="1"/>
        <w:jc w:val="start"/>
      </w:pPr>
      <w:r>
        <w:rPr>
          <w:rtl w:val="1"/>
        </w:rPr>
        <w:t>الشرح: الدلالة: التصور الإسلامي للمعرفة - التصور الإسلامي</w:t>
      </w:r>
    </w:p>
    <w:p>
      <w:pPr>
        <w:bidi w:val="1"/>
        <w:jc w:val="start"/>
      </w:pPr>
      <w:r>
        <w:rPr>
          <w:rtl w:val="1"/>
        </w:rPr>
        <w:t>الشرح: الدلالة: التميز - المباديء</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التقويم التكويني أو المرحلي - أنواع التقويم</w:t>
      </w:r>
    </w:p>
    <w:p>
      <w:pPr>
        <w:bidi w:val="1"/>
        <w:jc w:val="start"/>
      </w:pPr>
      <w:r>
        <w:rPr>
          <w:rtl w:val="1"/>
        </w:rPr>
        <w:t>الشرح: الدلالة: قيم تقدير الخبرة والتجربة والتخصص والمعرفة الحسية - القيم العلمية</w:t>
      </w:r>
    </w:p>
    <w:p>
      <w:pPr>
        <w:bidi w:val="1"/>
        <w:jc w:val="start"/>
      </w:pPr>
      <w:r>
        <w:rPr>
          <w:rtl w:val="1"/>
        </w:rPr>
        <w:t>الشرح: الدلالة: مشروعية اليمين وتعظيم أمرها - الأيمان</w:t>
      </w:r>
    </w:p>
    <w:p>
      <w:pPr>
        <w:bidi w:val="1"/>
        <w:jc w:val="start"/>
      </w:pPr>
      <w:r>
        <w:rPr>
          <w:rtl w:val="1"/>
        </w:rPr>
        <w:t>الشرح: الدلالة: توقير أبي بكر، رضي الله عنه - توقير أصحابه ﷺ ومعرفة حقوقهم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