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تعالىوإلى ثمود أخاهم صالحاً-كتاب الأنبياء-صحيح البخاري — رقم الحديث: 3378 — الرقم الفرعي: 99 — الرقم الأصلي: 3378</w:t>
        <w:br/>
      </w:r>
      <w:r>
        <w:rPr>
          <w:rtl w:val="1"/>
        </w:rPr>
        <w:t xml:space="preserve"> حدثنا محمد بن مسكين،أبو الحسن حدثنا يحيى بن حسان بن حيّان،أبو زكرياء حدثنا سليمان عن عبد الله بن دينار عن ابن عمر رضي الله عنهما</w:t>
        <w:br/>
      </w:r>
      <w:r>
        <w:rPr>
          <w:color w:val="FF0000"/>
          <w:rtl w:val="1"/>
        </w:rPr>
        <w:t xml:space="preserve">أنَّ رسولَ الله ﷺ لمّا نَزَلَ الحِجْرَ في غَزْوةِ تبوكَ أمَرَهم أنْ لا يَشرَبوا من بئرِها، ولا يَسْتقوا منها، فقالوا: قد عَجَنَّا منها واستَقَينا. فأمَرَهم أنْ يَطْرَحوا ذلكَ العَجِينَ، ويُهَرِيقوا ذلكَ الماءَ. </w:t>
      </w:r>
      <w:r>
        <w:rPr>
          <w:color w:val="000000"/>
          <w:rtl w:val="1"/>
        </w:rPr>
        <w:t xml:space="preserve">ويُرْوَى عن سَبْرةَ بنِ مَعْبَدٍ، وأبي الشُّمُوسِ: أنَّ النبيَّ ﷺ أمَرَ بإلْقاءِ الطَّعامِ. </w:t>
      </w:r>
      <w:r>
        <w:rPr>
          <w:color w:val="000000"/>
          <w:rtl w:val="1"/>
        </w:rPr>
        <w:t xml:space="preserve">وقال أبو ذَرٍّ، عن النبيِّ ﷺ: «مَنِ اعتَجَنَ بمائِه». 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متفرقات في التاريخ - التاريخ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في الطريق إلى تبوك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ما ورد في سائر الأمم والشعوب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