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العصر-كتاب الصلاة-صحيح البخاري — رقم الحديث: 551 — الرقم الفرعي: 99 — الرقم الأصلي: 551</w:t>
        <w:br/>
      </w:r>
      <w:r>
        <w:rPr>
          <w:rtl w:val="1"/>
        </w:rPr>
        <w:t xml:space="preserve"> حدثنا عبد الله بن يوسف قال: أخبرنا مالك عن ابن شهاب عن أنس بن مالك</w:t>
        <w:br/>
      </w:r>
      <w:r>
        <w:rPr>
          <w:color w:val="000000"/>
          <w:rtl w:val="1"/>
        </w:rPr>
        <w:t xml:space="preserve">قال: كنَّا نُصلِّي العصرَ ثمَّ يَذهَبُ الذّاهبُ مِنّا إلى قُباءٍ، فيأتيهم والشمسُ مُرْتَفِعةٌ.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