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نوم الرجال في المسجد-كتاب الصلاة-صحيح البخاري — رقم الحديث: 442 — الرقم الفرعي: 99 — الرقم الأصلي: 442</w:t>
        <w:br/>
      </w:r>
      <w:r>
        <w:rPr>
          <w:rtl w:val="1"/>
        </w:rPr>
        <w:t xml:space="preserve"> حدثنا يوسف بن عيسى قال:حدثنا ابن فضيل عن أبيه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سَبْعِينَ مِن أصحابِ الصُّفّةِ ما منهم رجلٌ عليه رِداءٌ،  </w:t>
      </w:r>
      <w:r>
        <w:rPr>
          <w:color w:val="FF0000"/>
          <w:rtl w:val="1"/>
        </w:rPr>
        <w:t xml:space="preserve">إمّا إزارٌ وإمّا كِساءٌ قد رَبَطُوا في أعناقِهم،  </w:t>
      </w:r>
      <w:r>
        <w:rPr>
          <w:color w:val="FF0000"/>
          <w:rtl w:val="1"/>
        </w:rPr>
        <w:t xml:space="preserve">فمِنْها ما يَبلُغُ نصفَ السّاقَينِ، ومِنْها ما يَبلُغُ الكَعْبينِ،  </w:t>
      </w:r>
      <w:r>
        <w:rPr>
          <w:color w:val="FF0000"/>
          <w:rtl w:val="1"/>
        </w:rPr>
        <w:t xml:space="preserve">فيَجمَعُه بيدِه كَراهِيةَ أنْ تُرَى عَوْرَتُه. </w:t>
      </w:r>
    </w:p>
    <w:p>
      <w:pPr>
        <w:bidi w:val="1"/>
        <w:jc w:val="start"/>
      </w:pPr>
      <w:r>
        <w:rPr>
          <w:rtl w:val="1"/>
        </w:rPr>
        <w:t>الشرح: الدلالة: الكساء - أسماء الملابس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الصلاة بإزار ورداء أو بأحدهما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الصلاة بما يتيسر من الثياب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