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الحجر-كتاب تفسير القرآن-سنن الترمذي — رقم الحديث: 3125 — الرقم الفرعي: 99 — الرقم الأصلي: 3124</w:t>
        <w:br/>
      </w:r>
      <w:r>
        <w:rPr>
          <w:rtl w:val="1"/>
        </w:rPr>
        <w:t xml:space="preserve"> حدثنا الحسين بن حُرَيْث حدثنا الفضل بن موسى عن عبد الحميد بن جعفر عن العلاء بن عبد الرحمن عن أبيه عن أبي هريرة عن أُبَيّ بن كعب قال:قال رسول الله صلى الله عليه وسلم</w:t>
        <w:br/>
      </w:r>
      <w:r>
        <w:rPr>
          <w:color w:val="FF0000"/>
          <w:rtl w:val="1"/>
        </w:rPr>
        <w:t xml:space="preserve">«‌ما ‌أنْزَلَ ‌اللهُ ‌في ‌التَّورَاةِ والإنجيلِ مِثْلَ أُمِّ القُرآنِ، وهي السَّبعُ المَثانِي، وهي مَقْسُومَةٌ بَيْنِي وبَيْنَ عَبْدِي، ولِعَبْدِي ما سَألَ». </w:t>
      </w:r>
      <w:r>
        <w:rPr>
          <w:color w:val="000000"/>
          <w:rtl w:val="1"/>
        </w:rPr>
        <w:t xml:space="preserve"> حدَّثنا قُتَيْبةُ، قال: حدَّثنا عبدُ العَزِيزِ بنُ محمدٍ، عن العلاءِ بنِ عبدِ الرحمنِ، عن أبيه </w:t>
      </w:r>
      <w:r>
        <w:rPr>
          <w:color w:val="000000"/>
          <w:rtl w:val="1"/>
        </w:rPr>
        <w:t xml:space="preserve">عن أبي هُريرةَ: أنَّ النبيَّ ﷺ خَرَجَ على أُبَيٍّ وهو يُصَلِّي فذَكَرَ نحوَه بمعناهُ. </w:t>
      </w:r>
      <w:r>
        <w:rPr>
          <w:color w:val="000000"/>
          <w:rtl w:val="1"/>
        </w:rPr>
        <w:t xml:space="preserve">حديثُ عبدِ العَزِيزِ بن محمدٍ أطْوَلُ وأتمُّ، وهذا أصَحُّ من حديثِ عبدِ الحَميدِ بنِ جعفرٍ، وهكذا رَوَى غيرُ واحدٍ عن العلاءِ بنِ عبدِ الرحمنِ.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بالكتب المنزلة إجمالاً وأدلته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متفرقات في الكتب المنزلة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