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صفة إبليس وجنوده-كتاب بدء الخلق-صحيح البخاري — رقم الحديث: 3276 — الرقم الفرعي: 99 — الرقم الأصلي: 3276</w:t>
        <w:br/>
      </w:r>
      <w:r>
        <w:rPr>
          <w:rtl w:val="1"/>
        </w:rPr>
        <w:t xml:space="preserve"> حدثنا يحيى بن بكير حدثنا الليث عن عقيل عن ابن شهاب قال:أخبرني عروة قال: قال أبو هريرة رضي الله عنه</w:t>
        <w:br/>
      </w:r>
      <w:r>
        <w:rPr>
          <w:color w:val="FF0000"/>
          <w:rtl w:val="1"/>
        </w:rPr>
        <w:t xml:space="preserve">قال رسولُ الله ﷺ: «يأتي الشَّيطانُ أحدَكم فيقولُ: مَن خَلَقَ كذا؟ مَن خَلَقَ كذا؟ حتَّى يقولَ: مَن خَلَقَ رَبَّكَ؟ فإذا بَلَغَه فلْيَستَعِذْ بالله ولْيَنتَهِ».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الوسوسة في الإيمان - صفة الإيمان</w:t>
      </w:r>
    </w:p>
    <w:p>
      <w:pPr>
        <w:bidi w:val="1"/>
        <w:jc w:val="start"/>
      </w:pPr>
      <w:r>
        <w:rPr>
          <w:rtl w:val="1"/>
        </w:rPr>
        <w:t>الشرح: الدلالة: الإيمان بوجود الجن والشياطين - الجن والشياطين</w:t>
      </w:r>
    </w:p>
    <w:p>
      <w:pPr>
        <w:bidi w:val="1"/>
        <w:jc w:val="start"/>
      </w:pPr>
      <w:r>
        <w:rPr>
          <w:rtl w:val="1"/>
        </w:rPr>
        <w:t>الشرح: الدلالة: وسوسة الشياطين للإنسان - الجن والشياطين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الأذكار والأدعية لدفع الوسواس - الأذكار والأدعية للأحوال العارضة</w:t>
      </w:r>
    </w:p>
    <w:p>
      <w:pPr>
        <w:bidi w:val="1"/>
        <w:jc w:val="start"/>
      </w:pPr>
      <w:r>
        <w:rPr>
          <w:rtl w:val="1"/>
        </w:rPr>
        <w:t>الشرح: الدلالة: الشك في وجود الله تعالى - وجود الله تعالى</w:t>
      </w:r>
    </w:p>
    <w:p>
      <w:pPr>
        <w:bidi w:val="1"/>
        <w:jc w:val="start"/>
      </w:pPr>
      <w:r>
        <w:rPr>
          <w:rtl w:val="1"/>
        </w:rPr>
        <w:t>الشرح: الدلالة: الشك في الإيمان - الكفر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