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ندب من حلف يميناً،فرأى غيرها خيراً منها،أن يأتي الذي هو خير،ويكفّر عنه يمينه-كتاب الأيْمان-صحيح مسلم — رقم الحديث: 1651 — الرقم الفرعي: 1 — الرقم الأصلي: 1651</w:t>
        <w:br/>
      </w:r>
      <w:r>
        <w:rPr>
          <w:rtl w:val="1"/>
        </w:rPr>
        <w:t xml:space="preserve"> حدثنا قتيبة بن سعيد حدثنا جرير عن عبد العزيز ملاحظة يعني ابن رُفَيع عن تميم بن طَرَفة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سائلٌ إلى عَدِيِّ بنِ حاتم، رضي الله عنه، فسألَه نفقةً في ثَمنِ خادم - أو في بعضِ ثمنِ خادم -  </w:t>
      </w:r>
      <w:r>
        <w:rPr>
          <w:color w:val="FF0000"/>
          <w:rtl w:val="1"/>
        </w:rPr>
        <w:t xml:space="preserve">فقال: ليس عندي ما أُعطيكَ إلّا ِدِرْعي ومِغْفَري، فأَكتبُ إلى أهلي أن يُعطُوكَها،  </w:t>
      </w:r>
      <w:r>
        <w:rPr>
          <w:color w:val="000000"/>
          <w:rtl w:val="1"/>
        </w:rPr>
        <w:t xml:space="preserve">قال: فلم يَرْضَ،  </w:t>
      </w:r>
      <w:r>
        <w:rPr>
          <w:color w:val="FF0000"/>
          <w:rtl w:val="1"/>
        </w:rPr>
        <w:t xml:space="preserve">فغَضِبَ عَدِيٌّ، فقال: أما واللهِ لا أُعطيكَ شيئًا.  </w:t>
      </w:r>
      <w:r>
        <w:rPr>
          <w:color w:val="FF0000"/>
          <w:rtl w:val="1"/>
        </w:rPr>
        <w:t xml:space="preserve">ثم إنَّ الرجلَ رَضِيَ،  </w:t>
      </w:r>
      <w:r>
        <w:rPr>
          <w:color w:val="FF0000"/>
          <w:rtl w:val="1"/>
        </w:rPr>
        <w:t xml:space="preserve">فقال: أما واللهِ لولا أنِّي سمعتُ رسولَ الله ﷺ يقول: «مَن حَلَفَ على يَمينٍ، ثم رأى أتقَى للهِ منها، فلْيأتِ التَّقوى» ما حَنَّثتُ يَميني.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المحلوف عليه - الأيمان</w:t>
      </w:r>
    </w:p>
    <w:p>
      <w:pPr>
        <w:bidi w:val="1"/>
        <w:jc w:val="start"/>
      </w:pPr>
      <w:r>
        <w:rPr>
          <w:rtl w:val="1"/>
        </w:rPr>
        <w:t>الشرح: الدلالة: الوفاء باليمين - الأيمان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الدرع - أسماء الملابس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مِن قيم التقوى أنْ يأتي بالأتقى - قيمة التقوى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كرم عدي بن حاتم رضي الله عنه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اليمين المنعقدة - أقسام اليمين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