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قاتل في سبيل الله تعالى،وعليه دين-كتاب الجهاد-سنن النسائي — رقم الحديث: 3155 — الرقم الفرعي: 99 — الرقم الأصلي: 3155</w:t>
        <w:br/>
      </w:r>
      <w:r>
        <w:rPr>
          <w:rtl w:val="1"/>
        </w:rPr>
        <w:t xml:space="preserve"> أخبرنا محمد بن بشّار قال:حدثنا أبو عاصم محمد بن عجلان عن سعيد المَقبُريّ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رجُلٌ إلى النبيّ ﷺ، وهو يَخطُبُ على المنبر  </w:t>
      </w:r>
      <w:r>
        <w:rPr>
          <w:color w:val="FF0000"/>
          <w:rtl w:val="1"/>
        </w:rPr>
        <w:t xml:space="preserve">فقال: أرأيتَ انْ قاتلْتُ في سبيل الله، صابراً، مُحتسِباً، مُقبِلاً غيرَ مُدبِرٍ، أيُكَفِّرُ اللهُ عنّي سيّئاتي؟ قال: نعم، ثم سكتَ ساعةً، </w:t>
      </w:r>
      <w:r>
        <w:rPr>
          <w:color w:val="FF0000"/>
          <w:rtl w:val="1"/>
        </w:rPr>
        <w:t xml:space="preserve">قال: أين السّائل آنِفاً؟ فقال الرّجُلُ: ها أنا ذا، قال: ما قلتَ؟ قال: أرأيتَ انْ قُتِلْتُ في سبيل الله، صابِراً، مُحتسِباً، مُقبِلاً غيرَ مُدبِرٍ، أيُكَفِّرُ اللهُ عنّي سيّئاتي؟ قال: نعم، إلاّ الدَّينَ، سارّني به جبريلُ آنِفاً.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الديون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