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21672 — الرقم الفرعي: 99 — الرقم الأصلي: 21672 — ج: 5 — ص: 192</w:t>
        <w:br/>
      </w:r>
      <w:r>
        <w:rPr>
          <w:rtl w:val="1"/>
        </w:rPr>
        <w:t xml:space="preserve"> حدثنا محمد بن يزيد أنبأنا سفيان بن حسين عن الزهريّ عن سالم عن ابن عمر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تُباعُ ثَمرةٌ بثَمرَة،  </w:t>
      </w:r>
      <w:r>
        <w:rPr>
          <w:color w:val="000000"/>
          <w:rtl w:val="1"/>
        </w:rPr>
        <w:t xml:space="preserve">ولا تُباعُ ثَمرةٌ حتى يَبدُو صَلاحُها»،  </w:t>
      </w:r>
      <w:r>
        <w:rPr>
          <w:color w:val="FF0000"/>
          <w:rtl w:val="1"/>
        </w:rPr>
        <w:t xml:space="preserve">قال: فلقي زيدُ بنُ ثابتٍ عبدَ الله بنَ عمر، فقال: رَخَّصَ رسولُ الله ﷺ في عَرايا.  </w:t>
      </w:r>
      <w:r>
        <w:rPr>
          <w:color w:val="FF0000"/>
          <w:rtl w:val="1"/>
        </w:rPr>
        <w:t xml:space="preserve">قال سفيان: العَرايا: نَخلٌ كانت تُوهَبُ للمَساكِين، فلا يَستَطيعونَ أن يَنتَظِروا بها فيَبيعونَها بما شاؤوا مِن ثَمرِه.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