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سورة المدّثّر-كتاب تفسير القرآن-سنن الترمذي — رقم الحديث: 3327 — الرقم الفرعي: 99 — الرقم الأصلي: 3325</w:t>
        <w:br/>
      </w:r>
      <w:r>
        <w:rPr>
          <w:rtl w:val="1"/>
        </w:rPr>
        <w:t xml:space="preserve"> حدثنا ابن أبي عمر أخبرنا سفيان عن مُجالِد عن الشعبيّ عن جابر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ناسٌ مِن اليَهود لأناسٍ مِن أَصحابِ النَّبي ﷺ: هل يَعلمُ نَبيُّكم عَدَدَ خَزَنةِ جَهنَّم؟ قالوا: لا ندري حتّى نسألَه،  </w:t>
      </w:r>
      <w:r>
        <w:rPr>
          <w:color w:val="000000"/>
          <w:rtl w:val="1"/>
        </w:rPr>
        <w:t xml:space="preserve">فجاءَ رجلٌ إلى النَّبِي ﷺ، فقال: يا مُحمَّد، غُلب أصحابُك اليوم، قال: «وبِمَ غُلِبوا؟» قال: سألهم يهودُ: هل يعلمُ نبيُّكم كم عَدَدُ خَزَنة جَهنَّم؟ قال: «فما قالوا؟» قال: قالوا: لا ندري حتَّى نسألَ نَبيَّنا، قال: «أفغُلِبَ قومٌ سُئِلُوا عمّا لا يَعلَمون، فقالوا: لا نعلمُ حتّى نسألَ نَبيَّنا!  </w:t>
      </w:r>
      <w:r>
        <w:rPr>
          <w:color w:val="000000"/>
          <w:rtl w:val="1"/>
        </w:rPr>
        <w:t xml:space="preserve">لكنَّهم قد سألوا نبيَّهم، فقالوا: ﴿أَرِنَا اللهَ جَهْرَةً﴾ [النساء: 153]،  </w:t>
      </w:r>
      <w:r>
        <w:rPr>
          <w:color w:val="FF0000"/>
          <w:rtl w:val="1"/>
        </w:rPr>
        <w:t xml:space="preserve">عليَّ بأعداءِ الله، إني سائلُهم عن تُربةِ الجَنَّة، وهي الدَرمَك»،  </w:t>
      </w:r>
      <w:r>
        <w:rPr>
          <w:color w:val="FF0000"/>
          <w:rtl w:val="1"/>
        </w:rPr>
        <w:t xml:space="preserve">فلما جاؤوا قالوا: يا أبا القاسم، كم عددُ خَزَنة جَهنَّم؟ قال: هكذا وهكذا، في مرة عَشرٌ وفي مَرةٍ تِسع، قالوا: نَعَم،  </w:t>
      </w:r>
      <w:r>
        <w:rPr>
          <w:color w:val="FF0000"/>
          <w:rtl w:val="1"/>
        </w:rPr>
        <w:t xml:space="preserve">قال لهم النبي ﷺ: «ما تُربةُ الجنّة؟» قال: فسكتوا هُنَيْهةً، ثم قالوا: خُبزَة يا أبا القاسم، فقال رسولُ ﷺ: «الخُبزُ مِن الدَرْمَك».  </w:t>
      </w:r>
      <w:r>
        <w:rPr>
          <w:color w:val="000000"/>
          <w:rtl w:val="1"/>
        </w:rPr>
        <w:t xml:space="preserve">هذا حديث إنّما نعرفه من هذا الوجه من حديث مُجالِد.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بالآخرة - وظائف الملائكة</w:t>
      </w:r>
    </w:p>
    <w:p>
      <w:pPr>
        <w:bidi w:val="1"/>
        <w:jc w:val="start"/>
      </w:pPr>
      <w:r>
        <w:rPr>
          <w:rtl w:val="1"/>
        </w:rPr>
        <w:t>الشرح: الدلالة: أسئلة أهل الكتاب للنبي صلى الله عليه وسلم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 xml:space="preserve">الشرح: الدلالة: * خزنة النار - ثامنًا: صفة النار 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تربة الجنة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