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الخميصة السوداء .-كتاب اللباس-صحيح البخاري — رقم الحديث: 5823 — الرقم الفرعي: 99 — الرقم الأصلي: 5823</w:t>
        <w:br/>
      </w:r>
      <w:r>
        <w:rPr>
          <w:rtl w:val="1"/>
        </w:rPr>
        <w:t xml:space="preserve"> حدثنا أبو نعيم حدثنا إسحاق بن سعيد عن أبيه سعيد بن فلان ملاحظة هو عمرو بن سعيد بن العاص عن أم خالد بنت خالد</w:t>
        <w:br/>
      </w:r>
      <w:r>
        <w:rPr>
          <w:color w:val="FF0000"/>
          <w:rtl w:val="1"/>
        </w:rPr>
        <w:t xml:space="preserve">أُتِيَ النبيُّ ﷺ بثِيابٍ فيها خَمِيصةٌ سَوْداءُ صغيرةٌ،  </w:t>
      </w:r>
      <w:r>
        <w:rPr>
          <w:color w:val="FF0000"/>
          <w:rtl w:val="1"/>
        </w:rPr>
        <w:t xml:space="preserve">فقال: «مَن تَرَوْنَ نَكْسُو هذه؟» فسَكَتَ القومُ،  </w:t>
      </w:r>
      <w:r>
        <w:rPr>
          <w:color w:val="FF0000"/>
          <w:rtl w:val="1"/>
        </w:rPr>
        <w:t xml:space="preserve">قال: «ائْتوني بأمِّ خالدٍ».  </w:t>
      </w:r>
      <w:r>
        <w:rPr>
          <w:color w:val="FF0000"/>
          <w:rtl w:val="1"/>
        </w:rPr>
        <w:t xml:space="preserve">فأُتيَ بها تُحْمَلُ، فأخَذَ الخَمِيصةَ بيدِه فألْبَسَها، وقال: «أبْلِي وأخْلِقي»،  </w:t>
      </w:r>
      <w:r>
        <w:rPr>
          <w:color w:val="FF0000"/>
          <w:rtl w:val="1"/>
        </w:rPr>
        <w:t xml:space="preserve">وكان فيها عَلَمٌ أخضَرُ أو أصفَرُ، فقال: «يا أُمَّ خالدٍ، هذا سَنَاهْ». </w:t>
      </w:r>
      <w:r>
        <w:rPr>
          <w:color w:val="000000"/>
          <w:rtl w:val="1"/>
        </w:rPr>
        <w:t xml:space="preserve">وسَناهْ بالحَبَشِيَّةِ: حَسَنٌ. </w:t>
      </w:r>
    </w:p>
    <w:p>
      <w:pPr>
        <w:bidi w:val="1"/>
        <w:jc w:val="start"/>
      </w:pPr>
      <w:r>
        <w:rPr>
          <w:rtl w:val="1"/>
        </w:rPr>
        <w:t>الشرح: الدلالة: رحمته ﷺ بالصغار - رحمة النبيّ ﷺ وشفقته</w:t>
      </w:r>
    </w:p>
    <w:p>
      <w:pPr>
        <w:bidi w:val="1"/>
        <w:jc w:val="start"/>
      </w:pPr>
      <w:r>
        <w:rPr>
          <w:rtl w:val="1"/>
        </w:rPr>
        <w:t xml:space="preserve">الشرح: الدلالة: ملاطفته ﷺ ولين جانبه للنساء والصغار - ملاطفته ولين جانبه ﷺ </w:t>
      </w:r>
    </w:p>
    <w:p>
      <w:pPr>
        <w:bidi w:val="1"/>
        <w:jc w:val="start"/>
      </w:pPr>
      <w:r>
        <w:rPr>
          <w:rtl w:val="1"/>
        </w:rPr>
        <w:t>الشرح: الدلالة: الخميصة - أسماء الملابس</w:t>
      </w:r>
    </w:p>
    <w:p>
      <w:pPr>
        <w:bidi w:val="1"/>
        <w:jc w:val="start"/>
      </w:pPr>
      <w:r>
        <w:rPr>
          <w:rtl w:val="1"/>
        </w:rPr>
        <w:t>الشرح: الدلالة: الأخضر - ألوان اللباس</w:t>
      </w:r>
    </w:p>
    <w:p>
      <w:pPr>
        <w:bidi w:val="1"/>
        <w:jc w:val="start"/>
      </w:pPr>
      <w:r>
        <w:rPr>
          <w:rtl w:val="1"/>
        </w:rPr>
        <w:t>الشرح: الدلالة: الثياب الجديدة - زينة الثياب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