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أخذ بالركاب ونحوه-كتاب الجهاد والسير-صحيح البخاري — رقم الحديث: 2989 — الرقم الفرعي: 99 — الرقم الأصلي: 2989</w:t>
        <w:br/>
      </w:r>
      <w:r>
        <w:rPr>
          <w:rtl w:val="1"/>
        </w:rPr>
        <w:t xml:space="preserve"> حدثني إسحاق أخبرنا عبد الرزاق أخبرنا معمر عن همّام عن أبي هريرة رضي الله عنه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«كلُّ سُلَامَى مِن الناسِ عليه صَدَقةٌ كلَّ يومٍ تَطلُعُ فيه الشمسُ:  </w:t>
      </w:r>
      <w:r>
        <w:rPr>
          <w:color w:val="FF0000"/>
          <w:rtl w:val="1"/>
        </w:rPr>
        <w:t xml:space="preserve">يَعْدِلُ بينَ الاثنين صَدَقةٌ،  </w:t>
      </w:r>
      <w:r>
        <w:rPr>
          <w:color w:val="FF0000"/>
          <w:rtl w:val="1"/>
        </w:rPr>
        <w:t xml:space="preserve">ويُعِينُ الرجلَ على دابَّتِه فيَحْمِلُ عليها - أو يَرْفَعُ عليها مَتاعَه - صَدَقةٌ،  </w:t>
      </w:r>
      <w:r>
        <w:rPr>
          <w:color w:val="FF0000"/>
          <w:rtl w:val="1"/>
        </w:rPr>
        <w:t xml:space="preserve">والكلمةُ الطيِّبةُ صَدَقةٌ،  </w:t>
      </w:r>
      <w:r>
        <w:rPr>
          <w:color w:val="FF0000"/>
          <w:rtl w:val="1"/>
        </w:rPr>
        <w:t xml:space="preserve">وكلُّ خُطْوةٍ يَخْطُوها إلى الصَّلاةِ صَدَقةٌ،  </w:t>
      </w:r>
      <w:r>
        <w:rPr>
          <w:color w:val="FF0000"/>
          <w:rtl w:val="1"/>
        </w:rPr>
        <w:t xml:space="preserve">ويُمِيطُ الأذَى عن الطَّرِيقِ صَدَقةٌ». </w:t>
      </w:r>
    </w:p>
    <w:p>
      <w:pPr>
        <w:bidi w:val="1"/>
        <w:jc w:val="start"/>
      </w:pPr>
      <w:r>
        <w:rPr>
          <w:rtl w:val="1"/>
        </w:rPr>
        <w:t>الشرح: الدلالة: * قيمة التعاون في حمل من لا مَركب له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* قيمة التعاون في الإصلاح بين الناس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* قيمة التعاون في نظافة البيئة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قيمة عدل العامة - مظاهر قيمة العدل</w:t>
      </w:r>
    </w:p>
    <w:p>
      <w:pPr>
        <w:bidi w:val="1"/>
        <w:jc w:val="start"/>
      </w:pPr>
      <w:r>
        <w:rPr>
          <w:rtl w:val="1"/>
        </w:rPr>
        <w:t>الشرح: الدلالة: قيمة الحفاظ على سلامة الطرق ونظافتها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نعمة الصحة - الصحة</w:t>
      </w:r>
    </w:p>
    <w:p>
      <w:pPr>
        <w:bidi w:val="1"/>
        <w:jc w:val="start"/>
      </w:pPr>
      <w:r>
        <w:rPr>
          <w:rtl w:val="1"/>
        </w:rPr>
        <w:t>الشرح: الدلالة: النظافة العامة - الحث على النظافة</w:t>
      </w:r>
    </w:p>
    <w:p>
      <w:pPr>
        <w:bidi w:val="1"/>
        <w:jc w:val="start"/>
      </w:pPr>
      <w:r>
        <w:rPr>
          <w:rtl w:val="1"/>
        </w:rPr>
        <w:t>الشرح: الدلالة: نظافة الطريق - نظافة البيئة</w:t>
      </w:r>
    </w:p>
    <w:p>
      <w:pPr>
        <w:bidi w:val="1"/>
        <w:jc w:val="start"/>
      </w:pPr>
      <w:r>
        <w:rPr>
          <w:rtl w:val="1"/>
        </w:rPr>
        <w:t>الشرح: الدلالة: حقه في حرية التنقل - حق العيش الكريم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