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إباحة الطعام في أرض العدو-كتاب الجهاد-سنن أبي داود — رقم الحديث: 2701 — الرقم الفرعي: 99 — الرقم الأصلي: 2701</w:t>
        <w:br/>
      </w:r>
      <w:r>
        <w:rPr>
          <w:rtl w:val="1"/>
        </w:rPr>
        <w:t xml:space="preserve"> حدثنا إبراهيم بن حمزة الزبيريّ قال:ثنا أنس بن عياض عن عبيدالله عن نافع عن ابن عمر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 جيشاً غَنِموا في زمانِ رسول الله ﷺ طعاماً وعسلاً فلم يؤخَذْ منهم الخُمُسُ.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