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على النبيّ صلى الله عليه وسلم،بعد التشهد-كتاب الصلاة-صحيح مسلم — رقم الحديث: 408 — الرقم الفرعي: 99 — الرقم الأصلي: 408</w:t>
        <w:br/>
      </w:r>
      <w:r>
        <w:rPr>
          <w:rtl w:val="1"/>
        </w:rPr>
        <w:t xml:space="preserve"> حدثنا يحيى بن أيوب و قتيبة أخبرنا ابن حُجر قالوا:حدثنا إسماعيل ملاحظة وهو ابن جعفر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«مَن صَلَّى عَلَيَّ واحِدَةً صَلَّى الله عَلَيه عَشْرًا».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