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الإيلاء-كتاب الطلاق-سنن ابن ماجة — رقم الحديث: 2060 — الرقم الفرعي: 99 — الرقم الأصلي: 2060</w:t>
        <w:br/>
      </w:r>
      <w:r>
        <w:rPr>
          <w:rtl w:val="1"/>
        </w:rPr>
        <w:t xml:space="preserve"> حدثنا سويد بن سعيد ثنا يحيى بن زكريّا بن أبي زائدة عن حارثة بن محمد عن عمرة عن عائشة</w:t>
        <w:br/>
      </w:r>
      <w:r>
        <w:rPr>
          <w:color w:val="FF0000"/>
          <w:rtl w:val="1"/>
        </w:rPr>
        <w:t xml:space="preserve">أنَّ رسولَ الله ﷺ إنّما آلَى، لأنَّ زينبَ ردَّت عليه هَدِيَّتَه، فقالت عائشة: لقد أقمأَتْكَ.  </w:t>
      </w:r>
      <w:r>
        <w:rPr>
          <w:color w:val="FF0000"/>
          <w:rtl w:val="1"/>
        </w:rPr>
        <w:t xml:space="preserve">فغضب ﷺ ، فآلى مِنهُنّ.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الإيلاء - التفريق عن طريق القضاء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من أزواجه - غضب النبي ﷺ 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زينب بنت جحش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اعتزاله ﷺ نساءه شهرًا ثم تخييرهن - طريقة النبي ﷺ في حل مشكلات بيته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