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تواتر الملاحم-كتاب الملاحم-سنن أبي داود — رقم الحديث: 4296 — الرقم الفرعي: 99 — الرقم الأصلي: 4296</w:t>
        <w:br/>
      </w:r>
      <w:r>
        <w:rPr>
          <w:rtl w:val="1"/>
        </w:rPr>
        <w:t xml:space="preserve"> حدثنا حيوة بن شريح الحمصيّ ثنا بقيّة عن بَحِير عن خالد عن ابن أبي بلال عن عبد الله بن بسر أنّ رسول الله صلى الله عليه وسلم</w:t>
        <w:br/>
      </w:r>
      <w:r>
        <w:rPr>
          <w:color w:val="FF0000"/>
          <w:rtl w:val="1"/>
        </w:rPr>
        <w:t xml:space="preserve">«بينَ المَلحَمةِ وفَتحِ المَدينةِ سِتُّ سِنين، ويَخرُجُ المَسيحُ الدّجَّالُ في السّابعة».  </w:t>
      </w:r>
      <w:r>
        <w:rPr>
          <w:color w:val="000000"/>
          <w:rtl w:val="1"/>
        </w:rPr>
        <w:t xml:space="preserve">قال أَبو داود: هذا أَصحُّ مِن حديثِ عيسى.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أخبار الملاحم - التاريخ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المبحث الخامس: قتال المسلمين للأمم الأخرى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الرابع: الملحمة العظمى وفتح القسطنطينية ورومية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