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فتنة الدجال وخروج عيسى بن مريم،وخروج يأجوج ومأجوج-كتاب الفتن-سنن ابن ماجة — رقم الحديث: 4081 — الرقم الفرعي: 99 — الرقم الأصلي: 4081</w:t>
        <w:br/>
      </w:r>
      <w:r>
        <w:rPr>
          <w:rtl w:val="1"/>
        </w:rPr>
        <w:t xml:space="preserve"> حدثنا محمد بن بشّار ثنا يزيد بن هارون ثنا العوّام بن حوشب حدثني جَبلة بن سحيم عن مؤثر بن عَفازة عن عبد الله بن مسعود</w:t>
        <w:br/>
      </w:r>
      <w:r>
        <w:rPr>
          <w:color w:val="000000"/>
          <w:rtl w:val="1"/>
        </w:rPr>
        <w:t xml:space="preserve">قال:  </w:t>
      </w:r>
      <w:r>
        <w:rPr>
          <w:color w:val="000000"/>
          <w:rtl w:val="1"/>
        </w:rPr>
        <w:t xml:space="preserve">لمّا كان ليلةَ أُسريَ برسولِ الله ﷺ، لقي إبراهيمَ وموسى وعيسى، فتذاكَروا السّاعة،َ فبدَؤوا بإبراهيمَ فسألوه عنها، فلم يكن عندَه منها عِلمٌ، ثم سألوا موسى، فلم يكن عندَه منها عِلمٌ،  </w:t>
      </w:r>
      <w:r>
        <w:rPr>
          <w:color w:val="000000"/>
          <w:rtl w:val="1"/>
        </w:rPr>
        <w:t xml:space="preserve">فرُدَّ الحديثُ إلى عيسى ابن مريم، فقال: قد عُهِد إليَّ فيما دون وَجْبتها، فأمّا وَجْبتُها فلا يَعلمُها إلّا الله،  </w:t>
      </w:r>
      <w:r>
        <w:rPr>
          <w:color w:val="FF0000"/>
          <w:rtl w:val="1"/>
        </w:rPr>
        <w:t xml:space="preserve">فذكَرَ خروجَ الدَّجّال، قال: فأَنزِلُ فأَقتُله،  </w:t>
      </w:r>
      <w:r>
        <w:rPr>
          <w:color w:val="FF0000"/>
          <w:rtl w:val="1"/>
        </w:rPr>
        <w:t xml:space="preserve">فيَرجعُ الناسُ إلى بلادِهم، فيَستقبِلُهم يأجوجُ ومأجوج، وهم من كلِّ حَدَبٍ يَنسِلون، فلا يمرُّونَ بماءٍ إلّا شَرِبوه، ولا بشيءٍ إلّا أفسَدُوه، فيَجأرونَ إلى الله، فأَدعو اللهَ أن يُميتَهم، فتَنتُن الأرضُ من رِيحهم، فيَجأرونَ إلى الله، فأَدعو الله، فيُرسِلُ السَّماءَ بالماء، فيَحمِلُهم فيُلقيهِم في البحر،  </w:t>
      </w:r>
      <w:r>
        <w:rPr>
          <w:color w:val="000000"/>
          <w:rtl w:val="1"/>
        </w:rPr>
        <w:t xml:space="preserve">ثم تُنسَفُ الجبالُ، وتُمَدُّ الأرضُ مدَّ الأديم،  </w:t>
      </w:r>
      <w:r>
        <w:rPr>
          <w:color w:val="000000"/>
          <w:rtl w:val="1"/>
        </w:rPr>
        <w:t xml:space="preserve">فعُهِد إليَّ: متى كان ذلكَ كانت الساعةُ من الناسِ كالحامِلِ التي لا يَدرِي أَهلُها متى تَفجَؤهم بوِلادتِها.  </w:t>
      </w:r>
      <w:r>
        <w:rPr>
          <w:color w:val="000000"/>
          <w:rtl w:val="1"/>
        </w:rPr>
        <w:t xml:space="preserve">قال العوّام: ووُجدَ تصديقُ ذلك في كتابِ الله تعالى: ﴿حَتَّى إِذَا فُتِحَتْ يَأْجُوجُ وَمَأْجُوجُ وَهُمْ مِنْ كُلِّ حَدَبٍ يَنْسِلُونَ﴾ [الأنبياء: 96]. </w:t>
      </w:r>
    </w:p>
    <w:p>
      <w:pPr>
        <w:bidi w:val="1"/>
        <w:jc w:val="start"/>
      </w:pPr>
      <w:r>
        <w:rPr>
          <w:rtl w:val="1"/>
        </w:rPr>
        <w:t xml:space="preserve">درجة الحديث: إسناده ضعيف </w:t>
      </w:r>
    </w:p>
    <w:p>
      <w:pPr>
        <w:bidi w:val="1"/>
        <w:jc w:val="start"/>
      </w:pPr>
      <w:r>
        <w:rPr>
          <w:rtl w:val="1"/>
        </w:rPr>
        <w:t>الشرح: الدلالة: ما ورد في الأمم والشعوب</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أخبار سائر الأنبياء والرسل وفضائلهم على ترتيب الهجاء - تاريخ الأنبياء والرسل وفضائلهم</w:t>
      </w:r>
    </w:p>
    <w:p>
      <w:pPr>
        <w:bidi w:val="1"/>
        <w:jc w:val="start"/>
      </w:pPr>
      <w:r>
        <w:rPr>
          <w:rtl w:val="1"/>
        </w:rPr>
        <w:t>الشرح: الدلالة: ما ورد في يأجوج ومأجوج - ما ورد في الأمم والشعوب</w:t>
      </w:r>
    </w:p>
    <w:p>
      <w:pPr>
        <w:bidi w:val="1"/>
        <w:jc w:val="start"/>
      </w:pPr>
      <w:r>
        <w:rPr>
          <w:rtl w:val="1"/>
        </w:rPr>
        <w:t>الشرح: الدلالة: ما ورد في آخر الزمان - ما ورد في الأزمنة</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المبحث الأول: ما ورد في المسيح الدجال وصفته - المسيح الدجال</w:t>
      </w:r>
    </w:p>
    <w:p>
      <w:pPr>
        <w:bidi w:val="1"/>
        <w:jc w:val="start"/>
      </w:pPr>
      <w:r>
        <w:rPr>
          <w:rtl w:val="1"/>
        </w:rPr>
        <w:t>الشرح: الدلالة: الفصل الثالث: نزول عيسى ابن مريم عليه السلام وصفته وأعماله ومدته - أشراط الساعة الكبرى والفتن المتعلقة بها</w:t>
      </w:r>
    </w:p>
    <w:p>
      <w:pPr>
        <w:bidi w:val="1"/>
        <w:jc w:val="start"/>
      </w:pPr>
      <w:r>
        <w:rPr>
          <w:rtl w:val="1"/>
        </w:rPr>
        <w:t>الشرح: الدلالة: الفصل الخامس: خروج يأجوج ومأجوج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