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يكبّر في سجدتي السهو-كتاب الصلاة-صحيح البخاري — رقم الحديث: 1229 — الرقم الفرعي: 99 — الرقم الأصلي: 1229</w:t>
        <w:br/>
      </w:r>
      <w:r>
        <w:rPr>
          <w:rtl w:val="1"/>
        </w:rPr>
        <w:t xml:space="preserve"> حدثنا حفص بن عمر حدثنا يزيد بن ابراهيم عن محمد عن أبي هريرة رضي الله عنه</w:t>
        <w:br/>
      </w:r>
      <w:r>
        <w:rPr>
          <w:color w:val="FF0000"/>
          <w:rtl w:val="1"/>
        </w:rPr>
        <w:t xml:space="preserve">قال: صَلَّى النّبيُّ ﷺ إحدَى صلاتَيِ العَشِيِّ - قال محمَّدٌ: وأكبرُ ظنّي العصرَ - رَكْعتَينِ، ثمَّ سَلَّمَ،  </w:t>
      </w:r>
      <w:r>
        <w:rPr>
          <w:color w:val="000000"/>
          <w:rtl w:val="1"/>
        </w:rPr>
        <w:t xml:space="preserve">ثمَّ قامَ إلى خَشَبةٍ في مُقدَّمِ المسجدِ فوَضَعَ يدَه عليها،  </w:t>
      </w:r>
      <w:r>
        <w:rPr>
          <w:color w:val="000000"/>
          <w:rtl w:val="1"/>
        </w:rPr>
        <w:t xml:space="preserve">وفيهم أبو بكرٍ وعمرُ، رضي الله عنهما، فهَابَا أنْ يُكلِّماه،  </w:t>
      </w:r>
      <w:r>
        <w:rPr>
          <w:color w:val="000000"/>
          <w:rtl w:val="1"/>
        </w:rPr>
        <w:t xml:space="preserve">وخَرَجَ سَرَعانُ النّاسِ فقالوا: أقَصُرَتِ الصلاةُ؟  </w:t>
      </w:r>
      <w:r>
        <w:rPr>
          <w:color w:val="000000"/>
          <w:rtl w:val="1"/>
        </w:rPr>
        <w:t xml:space="preserve">ورجلٌ يَدْعُوه النبيُّ ﷺ ذُو اليَدَينِ فقال: أنَسِيتَ أم قَصُرَتْ؟  </w:t>
      </w:r>
      <w:r>
        <w:rPr>
          <w:color w:val="000000"/>
          <w:rtl w:val="1"/>
        </w:rPr>
        <w:t xml:space="preserve">فقال: «لم أنْسَ ولم تُقْصَرْ» قال: بَلَى قد نَسِيتَ.  </w:t>
      </w:r>
      <w:r>
        <w:rPr>
          <w:color w:val="FF0000"/>
          <w:rtl w:val="1"/>
        </w:rPr>
        <w:t xml:space="preserve">فصَلَّى رَكْعتَينِ،  </w:t>
      </w:r>
      <w:r>
        <w:rPr>
          <w:color w:val="000000"/>
          <w:rtl w:val="1"/>
        </w:rPr>
        <w:t xml:space="preserve">ثمَّ سَلَّمَ، ثمَّ كَبَّرَ فسَجَدَ مِثلَ سجودِه أو أطوَلَ، ثمَّ رَفَعَ رأسَه فكَبَّرَ، ثمَّ وَضَعَ رأسَه فكَبَّرَ، فسَجَدَ مِثلَ سجودِه أو أطوَلَ، ثمَّ رَفَعَ رأسَه وكَبَّرَ.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العصر - صلاة العصر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