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16690 — الرقم الفرعي: 99 — الرقم الأصلي: 16690 — ج: 4 — ص: 73</w:t>
        <w:br/>
      </w:r>
      <w:r>
        <w:rPr>
          <w:rtl w:val="1"/>
        </w:rPr>
        <w:t xml:space="preserve"> حدثنا أبو أحمد، الهيثم بن خارجة قال:ثنا إسماعيل بن عيّاش عن إسحاق بن عبد الله بن أبي فروة عن يوسف بن سليمان عن جدته ميمونة عن عبد الرحمن بن سنة أنه سمع النبيّ صلى الله عليه وسلم</w:t>
        <w:br/>
      </w:r>
      <w:r>
        <w:rPr>
          <w:color w:val="000000"/>
          <w:rtl w:val="1"/>
        </w:rPr>
        <w:t xml:space="preserve">يقول:  </w:t>
      </w:r>
      <w:r>
        <w:rPr>
          <w:color w:val="FF0000"/>
          <w:rtl w:val="1"/>
        </w:rPr>
        <w:t xml:space="preserve">«بدأَ الإسلامُ غَريبًا، ثم يعودُ غَريبًا، فطوبَى للغُرَباء»  </w:t>
      </w:r>
      <w:r>
        <w:rPr>
          <w:color w:val="000000"/>
          <w:rtl w:val="1"/>
        </w:rPr>
        <w:t xml:space="preserve">قيل: يا رسولَ الله، ومَن الغُرَباء؟ قال: «الذين يُصْلِحونَ إذا فَسَد الناسُ،  </w:t>
      </w:r>
      <w:r>
        <w:rPr>
          <w:color w:val="000000"/>
          <w:rtl w:val="1"/>
        </w:rPr>
        <w:t xml:space="preserve">والذي نفسِي بيَدِه لَينحازَنَّ الإيمانُ إلى المدينةِ كما يحوزُ السَّيل،  </w:t>
      </w:r>
      <w:r>
        <w:rPr>
          <w:color w:val="000000"/>
          <w:rtl w:val="1"/>
        </w:rPr>
        <w:t xml:space="preserve">والذي نفسِي بيَدِه لَيأرِزنَّ الإسلامُ إلى ما بينَ المَسجِدَين، كما تأرِزُ الحيَّةُ إلى جُحرِها». </w:t>
      </w:r>
    </w:p>
    <w:p>
      <w:pPr>
        <w:bidi w:val="1"/>
        <w:jc w:val="start"/>
      </w:pPr>
      <w:r>
        <w:rPr>
          <w:rtl w:val="1"/>
        </w:rPr>
        <w:t>درجة الحديث: إسناده ضعيف جداً</w:t>
      </w:r>
    </w:p>
    <w:p>
      <w:pPr>
        <w:bidi w:val="1"/>
        <w:jc w:val="start"/>
      </w:pPr>
      <w:r>
        <w:rPr>
          <w:rtl w:val="1"/>
        </w:rPr>
        <w:t>الشرح: الدلالة: المبحث الأول: غربة الإسلام ونقض عراه - الفتن المتعلقة بالعقائد والعبادات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