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ثبوت الجنة للشهيد-كتاب الإمارة-صحيح مسلم — رقم الحديث: 1900 — الرقم الفرعي: 99 — الرقم الأصلي: 1900</w:t>
        <w:br/>
      </w:r>
      <w:r>
        <w:rPr>
          <w:rtl w:val="1"/>
        </w:rPr>
        <w:t xml:space="preserve"> حدثنا أبو بكر بن أبي شيبة حدثنا أبو أسامة عن زكرياء عن أبي إسحاق عن البراء ملاحظة قال:جاء رجل من بني النَّبِيت إلى النبي صلى الله عليه وسلم ح وحدثنا أحمد بن جَنَاب المِصِّيصِيّ حدثنا عيسى ملاحظة يعني ابن يونس عن زكرياء عن أبي إسحاق عن البراء</w:t>
        <w:br/>
      </w:r>
      <w:r>
        <w:rPr>
          <w:color w:val="000000"/>
          <w:rtl w:val="1"/>
        </w:rPr>
        <w:t xml:space="preserve">قال: جاء رجلٌ من بني النَّبِيت-قَبِيلٍ من الأنصار- </w:t>
      </w:r>
      <w:r>
        <w:rPr>
          <w:color w:val="FF0000"/>
          <w:rtl w:val="1"/>
        </w:rPr>
        <w:t xml:space="preserve">فقال: أَشهدُ أن لا إله إلا الله، وأنّك عبدُه ورسولُه،  </w:t>
      </w:r>
      <w:r>
        <w:rPr>
          <w:color w:val="000000"/>
          <w:rtl w:val="1"/>
        </w:rPr>
        <w:t xml:space="preserve">ثم تقدّم فقاتل حتى قُتل، فقال النبيّ ﷺ: عَمِل هذا يسيراً، وأُجِرَ كثيراً.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